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4" w:type="pct"/>
        <w:tblLook w:val="0000" w:firstRow="0" w:lastRow="0" w:firstColumn="0" w:lastColumn="0" w:noHBand="0" w:noVBand="0"/>
      </w:tblPr>
      <w:tblGrid>
        <w:gridCol w:w="32"/>
        <w:gridCol w:w="3654"/>
        <w:gridCol w:w="5802"/>
        <w:gridCol w:w="8"/>
      </w:tblGrid>
      <w:tr w:rsidR="003F2648" w:rsidRPr="003F2648" w14:paraId="75FB8FD7" w14:textId="77777777" w:rsidTr="00A43593">
        <w:trPr>
          <w:gridBefore w:val="1"/>
          <w:wBefore w:w="17" w:type="pct"/>
        </w:trPr>
        <w:tc>
          <w:tcPr>
            <w:tcW w:w="1924" w:type="pct"/>
          </w:tcPr>
          <w:p w14:paraId="40A2EDC4" w14:textId="6FFB2BC6" w:rsidR="00810FF1" w:rsidRPr="003F2648" w:rsidRDefault="00B91D7D" w:rsidP="00A43593">
            <w:pPr>
              <w:pStyle w:val="Heading2"/>
              <w:spacing w:before="0" w:after="0"/>
              <w:jc w:val="center"/>
              <w:rPr>
                <w:rFonts w:ascii="Times New Roman" w:hAnsi="Times New Roman"/>
                <w:i w:val="0"/>
                <w:iCs w:val="0"/>
                <w:sz w:val="16"/>
                <w:szCs w:val="16"/>
              </w:rPr>
            </w:pPr>
            <w:r>
              <w:rPr>
                <w:noProof/>
              </w:rPr>
              <mc:AlternateContent>
                <mc:Choice Requires="wps">
                  <w:drawing>
                    <wp:anchor distT="4294967295" distB="4294967295" distL="114300" distR="114300" simplePos="0" relativeHeight="251662336" behindDoc="0" locked="0" layoutInCell="1" allowOverlap="1" wp14:anchorId="504EFC41" wp14:editId="65971485">
                      <wp:simplePos x="0" y="0"/>
                      <wp:positionH relativeFrom="column">
                        <wp:posOffset>709295</wp:posOffset>
                      </wp:positionH>
                      <wp:positionV relativeFrom="paragraph">
                        <wp:posOffset>430529</wp:posOffset>
                      </wp:positionV>
                      <wp:extent cx="78105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5989DE3" id="_x0000_t32" coordsize="21600,21600" o:spt="32" o:oned="t" path="m,l21600,21600e" filled="f">
                      <v:path arrowok="t" fillok="f" o:connecttype="none"/>
                      <o:lock v:ext="edit" shapetype="t"/>
                    </v:shapetype>
                    <v:shape id="AutoShape 4" o:spid="_x0000_s1026" type="#_x0000_t32" style="position:absolute;margin-left:55.85pt;margin-top:33.9pt;width:6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CaygEAAHs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"/>
                  </w:pict>
                </mc:Fallback>
              </mc:AlternateContent>
            </w:r>
            <w:r w:rsidR="00810FF1" w:rsidRPr="003F2648">
              <w:rPr>
                <w:rFonts w:ascii="Times New Roman" w:hAnsi="Times New Roman"/>
                <w:i w:val="0"/>
                <w:iCs w:val="0"/>
              </w:rPr>
              <w:t>HỘI ĐỒNG NHÂN DÂN THÀNH PHỐ HÀ NỘI</w:t>
            </w:r>
          </w:p>
        </w:tc>
        <w:tc>
          <w:tcPr>
            <w:tcW w:w="3059" w:type="pct"/>
            <w:gridSpan w:val="2"/>
          </w:tcPr>
          <w:p w14:paraId="458852CB" w14:textId="77777777" w:rsidR="00810FF1" w:rsidRPr="003F2648" w:rsidRDefault="00810FF1" w:rsidP="006B31F4">
            <w:pPr>
              <w:jc w:val="center"/>
              <w:rPr>
                <w:b/>
                <w:sz w:val="26"/>
                <w:szCs w:val="26"/>
              </w:rPr>
            </w:pPr>
            <w:r w:rsidRPr="003F2648">
              <w:rPr>
                <w:b/>
                <w:sz w:val="26"/>
                <w:szCs w:val="26"/>
              </w:rPr>
              <w:t xml:space="preserve">CỘNG HÒA XÃ HỘI CHỦ NGHĨA VIỆT </w:t>
            </w:r>
            <w:smartTag w:uri="urn:schemas-microsoft-com:office:smarttags" w:element="country-region">
              <w:smartTag w:uri="urn:schemas-microsoft-com:office:smarttags" w:element="place">
                <w:r w:rsidRPr="003F2648">
                  <w:rPr>
                    <w:b/>
                    <w:sz w:val="26"/>
                    <w:szCs w:val="26"/>
                  </w:rPr>
                  <w:t>NAM</w:t>
                </w:r>
              </w:smartTag>
            </w:smartTag>
          </w:p>
          <w:p w14:paraId="19DD0061" w14:textId="77777777" w:rsidR="00810FF1" w:rsidRPr="003F2648" w:rsidRDefault="00810FF1" w:rsidP="006B31F4">
            <w:pPr>
              <w:jc w:val="center"/>
              <w:rPr>
                <w:b/>
                <w:szCs w:val="28"/>
              </w:rPr>
            </w:pPr>
            <w:r w:rsidRPr="003F2648">
              <w:rPr>
                <w:b/>
                <w:sz w:val="28"/>
                <w:szCs w:val="28"/>
              </w:rPr>
              <w:t>Độc lập - Tự do - Hạnh phúc</w:t>
            </w:r>
          </w:p>
          <w:p w14:paraId="4E64396B" w14:textId="4A88BDF3" w:rsidR="00810FF1" w:rsidRPr="003F2648" w:rsidRDefault="00B91D7D" w:rsidP="006B31F4">
            <w:pPr>
              <w:jc w:val="center"/>
              <w:rPr>
                <w:b/>
                <w:sz w:val="16"/>
                <w:szCs w:val="16"/>
              </w:rPr>
            </w:pPr>
            <w:r>
              <w:rPr>
                <w:noProof/>
              </w:rPr>
              <mc:AlternateContent>
                <mc:Choice Requires="wps">
                  <w:drawing>
                    <wp:anchor distT="4294967295" distB="4294967295" distL="114300" distR="114300" simplePos="0" relativeHeight="251657216" behindDoc="0" locked="0" layoutInCell="1" allowOverlap="1" wp14:anchorId="7F98323C" wp14:editId="7193B4B7">
                      <wp:simplePos x="0" y="0"/>
                      <wp:positionH relativeFrom="column">
                        <wp:posOffset>708660</wp:posOffset>
                      </wp:positionH>
                      <wp:positionV relativeFrom="paragraph">
                        <wp:posOffset>38099</wp:posOffset>
                      </wp:positionV>
                      <wp:extent cx="2139950" cy="0"/>
                      <wp:effectExtent l="0" t="0" r="1270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99AC3B3"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3pt" to="22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"/>
                  </w:pict>
                </mc:Fallback>
              </mc:AlternateContent>
            </w:r>
          </w:p>
        </w:tc>
      </w:tr>
      <w:tr w:rsidR="00E9529B" w:rsidRPr="003F2648" w14:paraId="6B555CBC" w14:textId="77777777" w:rsidTr="00A43593">
        <w:tblPrEx>
          <w:tblLook w:val="04A0" w:firstRow="1" w:lastRow="0" w:firstColumn="1" w:lastColumn="0" w:noHBand="0" w:noVBand="1"/>
        </w:tblPrEx>
        <w:trPr>
          <w:gridAfter w:val="1"/>
          <w:wAfter w:w="4" w:type="pct"/>
        </w:trPr>
        <w:tc>
          <w:tcPr>
            <w:tcW w:w="1941" w:type="pct"/>
            <w:gridSpan w:val="2"/>
          </w:tcPr>
          <w:p w14:paraId="4ECA205E" w14:textId="3F56490B" w:rsidR="00810FF1" w:rsidRPr="003F2648" w:rsidRDefault="00817179" w:rsidP="00A43593">
            <w:pPr>
              <w:pStyle w:val="Heading2"/>
              <w:spacing w:before="0" w:after="0" w:line="264" w:lineRule="auto"/>
              <w:jc w:val="center"/>
              <w:rPr>
                <w:rFonts w:ascii="Times New Roman" w:hAnsi="Times New Roman"/>
                <w:b w:val="0"/>
                <w:i w:val="0"/>
              </w:rPr>
            </w:pPr>
            <w:r w:rsidRPr="003F2648">
              <w:rPr>
                <w:rFonts w:ascii="Times New Roman" w:hAnsi="Times New Roman"/>
                <w:b w:val="0"/>
                <w:i w:val="0"/>
              </w:rPr>
              <w:t xml:space="preserve">Số:    </w:t>
            </w:r>
            <w:r w:rsidR="00390F28" w:rsidRPr="003F2648">
              <w:rPr>
                <w:rFonts w:ascii="Times New Roman" w:hAnsi="Times New Roman"/>
                <w:b w:val="0"/>
                <w:i w:val="0"/>
              </w:rPr>
              <w:t xml:space="preserve">  </w:t>
            </w:r>
            <w:r w:rsidRPr="003F2648">
              <w:rPr>
                <w:rFonts w:ascii="Times New Roman" w:hAnsi="Times New Roman"/>
                <w:b w:val="0"/>
                <w:i w:val="0"/>
              </w:rPr>
              <w:t xml:space="preserve">   /202</w:t>
            </w:r>
            <w:r w:rsidR="001236EA">
              <w:rPr>
                <w:rFonts w:ascii="Times New Roman" w:hAnsi="Times New Roman"/>
                <w:b w:val="0"/>
                <w:i w:val="0"/>
              </w:rPr>
              <w:t>5</w:t>
            </w:r>
            <w:r w:rsidR="00810FF1" w:rsidRPr="003F2648">
              <w:rPr>
                <w:rFonts w:ascii="Times New Roman" w:hAnsi="Times New Roman"/>
                <w:b w:val="0"/>
                <w:i w:val="0"/>
              </w:rPr>
              <w:t>/NQ-HĐND</w:t>
            </w:r>
          </w:p>
        </w:tc>
        <w:tc>
          <w:tcPr>
            <w:tcW w:w="3055" w:type="pct"/>
          </w:tcPr>
          <w:p w14:paraId="3B489A54" w14:textId="7D456805" w:rsidR="00810FF1" w:rsidRPr="003F2648" w:rsidRDefault="00810FF1" w:rsidP="00E81507">
            <w:pPr>
              <w:pStyle w:val="Heading4"/>
              <w:spacing w:before="0" w:after="0" w:line="264" w:lineRule="auto"/>
              <w:jc w:val="center"/>
              <w:rPr>
                <w:rFonts w:ascii="Times New Roman" w:hAnsi="Times New Roman"/>
                <w:b w:val="0"/>
                <w:i/>
              </w:rPr>
            </w:pPr>
            <w:r w:rsidRPr="003F2648">
              <w:rPr>
                <w:rFonts w:ascii="Times New Roman" w:hAnsi="Times New Roman"/>
                <w:b w:val="0"/>
                <w:i/>
              </w:rPr>
              <w:t>Hà Nội, ngày</w:t>
            </w:r>
            <w:r w:rsidR="006177BA" w:rsidRPr="003F2648">
              <w:rPr>
                <w:rFonts w:ascii="Times New Roman" w:hAnsi="Times New Roman"/>
                <w:b w:val="0"/>
                <w:i/>
              </w:rPr>
              <w:t xml:space="preserve">  </w:t>
            </w:r>
            <w:r w:rsidR="00817179" w:rsidRPr="003F2648">
              <w:rPr>
                <w:rFonts w:ascii="Times New Roman" w:hAnsi="Times New Roman"/>
                <w:b w:val="0"/>
                <w:i/>
              </w:rPr>
              <w:t xml:space="preserve">      tháng     năm 202</w:t>
            </w:r>
            <w:r w:rsidR="001236EA">
              <w:rPr>
                <w:rFonts w:ascii="Times New Roman" w:hAnsi="Times New Roman"/>
                <w:b w:val="0"/>
                <w:i/>
              </w:rPr>
              <w:t>5</w:t>
            </w:r>
          </w:p>
        </w:tc>
      </w:tr>
    </w:tbl>
    <w:p w14:paraId="0157A00B" w14:textId="7454BB11" w:rsidR="00642C27" w:rsidRPr="003F2648" w:rsidRDefault="00254095" w:rsidP="00A43593">
      <w:pPr>
        <w:pStyle w:val="NormalWeb"/>
        <w:spacing w:before="0" w:beforeAutospacing="0" w:after="0" w:afterAutospacing="0" w:line="264" w:lineRule="auto"/>
        <w:rPr>
          <w:b/>
          <w:bCs/>
          <w:sz w:val="27"/>
          <w:szCs w:val="27"/>
        </w:rPr>
      </w:pPr>
      <w:r>
        <w:rPr>
          <w:b/>
          <w:bCs/>
          <w:noProof/>
          <w:sz w:val="27"/>
          <w:szCs w:val="27"/>
        </w:rPr>
        <mc:AlternateContent>
          <mc:Choice Requires="wps">
            <w:drawing>
              <wp:anchor distT="0" distB="0" distL="114300" distR="114300" simplePos="0" relativeHeight="251663360" behindDoc="0" locked="0" layoutInCell="1" allowOverlap="1" wp14:anchorId="7199748F" wp14:editId="5BEE0645">
                <wp:simplePos x="0" y="0"/>
                <wp:positionH relativeFrom="column">
                  <wp:posOffset>310675</wp:posOffset>
                </wp:positionH>
                <wp:positionV relativeFrom="paragraph">
                  <wp:posOffset>42332</wp:posOffset>
                </wp:positionV>
                <wp:extent cx="1152605" cy="384201"/>
                <wp:effectExtent l="0" t="0" r="28575" b="15875"/>
                <wp:wrapNone/>
                <wp:docPr id="4" name="Text Box 4"/>
                <wp:cNvGraphicFramePr/>
                <a:graphic xmlns:a="http://schemas.openxmlformats.org/drawingml/2006/main">
                  <a:graphicData uri="http://schemas.microsoft.com/office/word/2010/wordprocessingShape">
                    <wps:wsp>
                      <wps:cNvSpPr txBox="1"/>
                      <wps:spPr>
                        <a:xfrm>
                          <a:off x="0" y="0"/>
                          <a:ext cx="1152605" cy="384201"/>
                        </a:xfrm>
                        <a:prstGeom prst="rect">
                          <a:avLst/>
                        </a:prstGeom>
                        <a:solidFill>
                          <a:schemeClr val="lt1"/>
                        </a:solidFill>
                        <a:ln w="6350">
                          <a:solidFill>
                            <a:prstClr val="black"/>
                          </a:solidFill>
                        </a:ln>
                      </wps:spPr>
                      <wps:txbx>
                        <w:txbxContent>
                          <w:p w14:paraId="66FFEB33" w14:textId="1BDB8DFA" w:rsidR="00A32822" w:rsidRDefault="00A32822" w:rsidP="00254095">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99748F" id="_x0000_t202" coordsize="21600,21600" o:spt="202" path="m,l,21600r21600,l21600,xe">
                <v:stroke joinstyle="miter"/>
                <v:path gradientshapeok="t" o:connecttype="rect"/>
              </v:shapetype>
              <v:shape id="Text Box 4" o:spid="_x0000_s1026" type="#_x0000_t202" style="position:absolute;margin-left:24.45pt;margin-top:3.35pt;width:90.75pt;height:3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" fillcolor="white [3201]" strokeweight=".5pt">
                <v:textbox>
                  <w:txbxContent>
                    <w:p w14:paraId="66FFEB33" w14:textId="1BDB8DFA" w:rsidR="00A32822" w:rsidRDefault="00A32822" w:rsidP="00254095">
                      <w:pPr>
                        <w:jc w:val="center"/>
                      </w:pPr>
                      <w:r>
                        <w:t>DỰ THẢO</w:t>
                      </w:r>
                    </w:p>
                  </w:txbxContent>
                </v:textbox>
              </v:shape>
            </w:pict>
          </mc:Fallback>
        </mc:AlternateContent>
      </w:r>
    </w:p>
    <w:p w14:paraId="54F439DE" w14:textId="77777777" w:rsidR="002B77F2" w:rsidRDefault="002B77F2" w:rsidP="00492737">
      <w:pPr>
        <w:pStyle w:val="NormalWeb"/>
        <w:spacing w:before="120" w:beforeAutospacing="0" w:after="0" w:afterAutospacing="0" w:line="264" w:lineRule="auto"/>
        <w:jc w:val="center"/>
        <w:rPr>
          <w:b/>
          <w:bCs/>
          <w:sz w:val="28"/>
          <w:szCs w:val="28"/>
        </w:rPr>
      </w:pPr>
    </w:p>
    <w:p w14:paraId="19A3895C" w14:textId="6CB41E1D" w:rsidR="00810FF1" w:rsidRPr="002B77F2" w:rsidRDefault="00810FF1" w:rsidP="00492737">
      <w:pPr>
        <w:pStyle w:val="NormalWeb"/>
        <w:spacing w:before="120" w:beforeAutospacing="0" w:after="0" w:afterAutospacing="0" w:line="264" w:lineRule="auto"/>
        <w:jc w:val="center"/>
        <w:rPr>
          <w:sz w:val="28"/>
          <w:szCs w:val="28"/>
        </w:rPr>
      </w:pPr>
      <w:r w:rsidRPr="002B77F2">
        <w:rPr>
          <w:b/>
          <w:bCs/>
          <w:sz w:val="28"/>
          <w:szCs w:val="28"/>
        </w:rPr>
        <w:t>NGHỊ QUYẾT</w:t>
      </w:r>
    </w:p>
    <w:p w14:paraId="4ACD3EC1" w14:textId="77777777" w:rsidR="00B3313A" w:rsidRPr="00B3313A" w:rsidRDefault="004A0006" w:rsidP="00B3313A">
      <w:pPr>
        <w:jc w:val="center"/>
        <w:rPr>
          <w:rFonts w:ascii="Times New Roman Bold" w:hAnsi="Times New Roman Bold"/>
          <w:b/>
          <w:sz w:val="28"/>
          <w:szCs w:val="28"/>
        </w:rPr>
      </w:pPr>
      <w:r>
        <w:rPr>
          <w:rFonts w:ascii="Times New Roman Bold" w:hAnsi="Times New Roman Bold"/>
          <w:b/>
          <w:sz w:val="28"/>
          <w:szCs w:val="28"/>
        </w:rPr>
        <w:t>Q</w:t>
      </w:r>
      <w:r w:rsidRPr="00D93CDA">
        <w:rPr>
          <w:rFonts w:ascii="Times New Roman Bold" w:hAnsi="Times New Roman Bold"/>
          <w:b/>
          <w:sz w:val="28"/>
          <w:szCs w:val="28"/>
        </w:rPr>
        <w:t xml:space="preserve">uy định </w:t>
      </w:r>
      <w:r w:rsidR="00B3313A" w:rsidRPr="00B3313A">
        <w:rPr>
          <w:rFonts w:ascii="Times New Roman Bold" w:hAnsi="Times New Roman Bold"/>
          <w:b/>
          <w:sz w:val="28"/>
          <w:szCs w:val="28"/>
        </w:rPr>
        <w:t xml:space="preserve">một số nội dung chi và mức chi đặc thù thuộc thẩm quyền </w:t>
      </w:r>
    </w:p>
    <w:p w14:paraId="0E0E02AD" w14:textId="17BD0DF5" w:rsidR="0082660A" w:rsidRPr="00B3313A" w:rsidRDefault="00B3313A" w:rsidP="00B3313A">
      <w:pPr>
        <w:jc w:val="center"/>
        <w:rPr>
          <w:rFonts w:ascii="Times New Roman Bold" w:hAnsi="Times New Roman Bold"/>
          <w:b/>
          <w:sz w:val="28"/>
          <w:szCs w:val="28"/>
        </w:rPr>
      </w:pPr>
      <w:r w:rsidRPr="00B3313A">
        <w:rPr>
          <w:rFonts w:ascii="Times New Roman Bold" w:hAnsi="Times New Roman Bold"/>
          <w:b/>
          <w:sz w:val="28"/>
          <w:szCs w:val="28"/>
        </w:rPr>
        <w:t>của Hội đồng nhân dân thành phố Hà Nội</w:t>
      </w:r>
      <w:r w:rsidR="009530E4" w:rsidRPr="00B3313A">
        <w:rPr>
          <w:rFonts w:ascii="Times New Roman Bold" w:hAnsi="Times New Roman Bold"/>
          <w:b/>
          <w:sz w:val="28"/>
          <w:szCs w:val="28"/>
        </w:rPr>
        <w:t xml:space="preserve"> </w:t>
      </w:r>
    </w:p>
    <w:p w14:paraId="14EBCA1A" w14:textId="293F8DCB" w:rsidR="0093742F" w:rsidRPr="003F2648" w:rsidRDefault="004A0006" w:rsidP="006D0CD6">
      <w:pPr>
        <w:spacing w:line="264" w:lineRule="auto"/>
        <w:jc w:val="center"/>
        <w:rPr>
          <w:b/>
          <w:bCs/>
          <w:sz w:val="27"/>
          <w:szCs w:val="27"/>
        </w:rPr>
      </w:pPr>
      <w:r>
        <w:rPr>
          <w:noProof/>
        </w:rPr>
        <mc:AlternateContent>
          <mc:Choice Requires="wps">
            <w:drawing>
              <wp:anchor distT="4294967295" distB="4294967295" distL="114300" distR="114300" simplePos="0" relativeHeight="251659776" behindDoc="0" locked="0" layoutInCell="1" allowOverlap="1" wp14:anchorId="6FE304B3" wp14:editId="22107272">
                <wp:simplePos x="0" y="0"/>
                <wp:positionH relativeFrom="column">
                  <wp:posOffset>2145665</wp:posOffset>
                </wp:positionH>
                <wp:positionV relativeFrom="paragraph">
                  <wp:posOffset>68580</wp:posOffset>
                </wp:positionV>
                <wp:extent cx="1333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0F585F" id="Line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95pt,5.4pt" to="273.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"/>
            </w:pict>
          </mc:Fallback>
        </mc:AlternateContent>
      </w:r>
      <w:r w:rsidR="006D0CD6">
        <w:rPr>
          <w:noProof/>
        </w:rPr>
        <w:t xml:space="preserve"> </w:t>
      </w:r>
    </w:p>
    <w:p w14:paraId="34B501F7" w14:textId="77777777" w:rsidR="00810FF1" w:rsidRPr="003F2648" w:rsidRDefault="00810FF1" w:rsidP="00A32822">
      <w:pPr>
        <w:pStyle w:val="NormalWeb"/>
        <w:spacing w:before="60" w:beforeAutospacing="0" w:after="0" w:afterAutospacing="0" w:line="264" w:lineRule="auto"/>
        <w:jc w:val="center"/>
        <w:rPr>
          <w:sz w:val="27"/>
          <w:szCs w:val="27"/>
        </w:rPr>
      </w:pPr>
      <w:r w:rsidRPr="003F2648">
        <w:rPr>
          <w:b/>
          <w:bCs/>
          <w:sz w:val="27"/>
          <w:szCs w:val="27"/>
        </w:rPr>
        <w:t>HỘI ĐỒNG NHÂN DÂN THÀNH PHỐ HÀ NỘI</w:t>
      </w:r>
    </w:p>
    <w:p w14:paraId="1F193540" w14:textId="7AE84FA6" w:rsidR="00810FF1" w:rsidRPr="003F2648" w:rsidRDefault="00810FF1" w:rsidP="00A32822">
      <w:pPr>
        <w:pStyle w:val="NormalWeb"/>
        <w:spacing w:before="60" w:beforeAutospacing="0" w:after="0" w:afterAutospacing="0" w:line="264" w:lineRule="auto"/>
        <w:jc w:val="center"/>
        <w:rPr>
          <w:sz w:val="27"/>
          <w:szCs w:val="27"/>
        </w:rPr>
      </w:pPr>
      <w:r w:rsidRPr="003F2648">
        <w:rPr>
          <w:b/>
          <w:bCs/>
          <w:sz w:val="27"/>
          <w:szCs w:val="27"/>
        </w:rPr>
        <w:t>KHÓA XV</w:t>
      </w:r>
      <w:r w:rsidR="005372E6" w:rsidRPr="003F2648">
        <w:rPr>
          <w:b/>
          <w:bCs/>
          <w:sz w:val="27"/>
          <w:szCs w:val="27"/>
        </w:rPr>
        <w:t>I</w:t>
      </w:r>
      <w:r w:rsidRPr="003F2648">
        <w:rPr>
          <w:b/>
          <w:bCs/>
          <w:sz w:val="27"/>
          <w:szCs w:val="27"/>
        </w:rPr>
        <w:t xml:space="preserve"> - KỲ HỌP THỨ </w:t>
      </w:r>
      <w:r w:rsidR="003B297D">
        <w:rPr>
          <w:b/>
          <w:bCs/>
          <w:sz w:val="27"/>
          <w:szCs w:val="27"/>
        </w:rPr>
        <w:t>…</w:t>
      </w:r>
    </w:p>
    <w:p w14:paraId="251CADE5" w14:textId="6DD79B30" w:rsidR="00810FF1" w:rsidRPr="003F2648" w:rsidRDefault="0067495D" w:rsidP="00A32822">
      <w:pPr>
        <w:pStyle w:val="NormalWeb"/>
        <w:spacing w:before="60" w:beforeAutospacing="0" w:after="120" w:afterAutospacing="0" w:line="264" w:lineRule="auto"/>
        <w:jc w:val="center"/>
        <w:rPr>
          <w:i/>
          <w:iCs/>
          <w:sz w:val="27"/>
          <w:szCs w:val="27"/>
        </w:rPr>
      </w:pPr>
      <w:r w:rsidRPr="003F2648">
        <w:rPr>
          <w:i/>
          <w:iCs/>
          <w:sz w:val="27"/>
          <w:szCs w:val="27"/>
        </w:rPr>
        <w:t>(Từ ngày      /</w:t>
      </w:r>
      <w:r w:rsidR="00B3313A">
        <w:rPr>
          <w:i/>
          <w:iCs/>
          <w:sz w:val="27"/>
          <w:szCs w:val="27"/>
        </w:rPr>
        <w:t>12</w:t>
      </w:r>
      <w:r w:rsidR="0091128D" w:rsidRPr="003F2648">
        <w:rPr>
          <w:i/>
          <w:iCs/>
          <w:sz w:val="27"/>
          <w:szCs w:val="27"/>
        </w:rPr>
        <w:t>/202</w:t>
      </w:r>
      <w:r w:rsidR="001236EA">
        <w:rPr>
          <w:i/>
          <w:iCs/>
          <w:sz w:val="27"/>
          <w:szCs w:val="27"/>
        </w:rPr>
        <w:t>5</w:t>
      </w:r>
      <w:r w:rsidRPr="003F2648">
        <w:rPr>
          <w:i/>
          <w:iCs/>
          <w:sz w:val="27"/>
          <w:szCs w:val="27"/>
        </w:rPr>
        <w:t xml:space="preserve"> </w:t>
      </w:r>
      <w:r w:rsidR="00810FF1" w:rsidRPr="003F2648">
        <w:rPr>
          <w:i/>
          <w:iCs/>
          <w:sz w:val="27"/>
          <w:szCs w:val="27"/>
        </w:rPr>
        <w:t>đến ngày     /</w:t>
      </w:r>
      <w:r w:rsidR="00B3313A">
        <w:rPr>
          <w:i/>
          <w:iCs/>
          <w:sz w:val="27"/>
          <w:szCs w:val="27"/>
        </w:rPr>
        <w:t>12</w:t>
      </w:r>
      <w:r w:rsidR="0091128D" w:rsidRPr="003F2648">
        <w:rPr>
          <w:i/>
          <w:iCs/>
          <w:sz w:val="27"/>
          <w:szCs w:val="27"/>
        </w:rPr>
        <w:t>/202</w:t>
      </w:r>
      <w:r w:rsidR="001236EA">
        <w:rPr>
          <w:i/>
          <w:iCs/>
          <w:sz w:val="27"/>
          <w:szCs w:val="27"/>
        </w:rPr>
        <w:t>5</w:t>
      </w:r>
      <w:r w:rsidR="00810FF1" w:rsidRPr="003F2648">
        <w:rPr>
          <w:i/>
          <w:iCs/>
          <w:sz w:val="27"/>
          <w:szCs w:val="27"/>
        </w:rPr>
        <w:t>)</w:t>
      </w:r>
    </w:p>
    <w:p w14:paraId="4909926D" w14:textId="77777777" w:rsidR="001236EA" w:rsidRDefault="001236EA" w:rsidP="001236EA">
      <w:pPr>
        <w:spacing w:before="60"/>
        <w:ind w:firstLine="720"/>
        <w:jc w:val="both"/>
        <w:rPr>
          <w:i/>
          <w:sz w:val="28"/>
          <w:szCs w:val="28"/>
        </w:rPr>
      </w:pPr>
    </w:p>
    <w:p w14:paraId="74B08F03" w14:textId="3A1B440B" w:rsidR="009530E4" w:rsidRDefault="001236EA" w:rsidP="008A190A">
      <w:pPr>
        <w:pStyle w:val="NormalWeb"/>
        <w:spacing w:before="120" w:beforeAutospacing="0" w:after="0" w:afterAutospacing="0" w:line="288" w:lineRule="auto"/>
        <w:ind w:firstLine="720"/>
        <w:jc w:val="both"/>
        <w:rPr>
          <w:i/>
          <w:sz w:val="28"/>
          <w:szCs w:val="28"/>
        </w:rPr>
      </w:pPr>
      <w:r w:rsidRPr="003F2648">
        <w:rPr>
          <w:i/>
          <w:sz w:val="28"/>
          <w:szCs w:val="28"/>
        </w:rPr>
        <w:t xml:space="preserve">Căn cứ </w:t>
      </w:r>
      <w:r w:rsidRPr="001236EA">
        <w:rPr>
          <w:i/>
          <w:sz w:val="28"/>
          <w:szCs w:val="28"/>
        </w:rPr>
        <w:t xml:space="preserve">Luật Tổ chức chính quyền địa phương </w:t>
      </w:r>
      <w:r w:rsidR="00007C7C">
        <w:rPr>
          <w:i/>
          <w:sz w:val="28"/>
          <w:szCs w:val="28"/>
        </w:rPr>
        <w:t>số 72/2025/QH15</w:t>
      </w:r>
      <w:r w:rsidRPr="003F2648">
        <w:rPr>
          <w:i/>
          <w:sz w:val="28"/>
          <w:szCs w:val="28"/>
        </w:rPr>
        <w:t>;</w:t>
      </w:r>
    </w:p>
    <w:p w14:paraId="2C5A3C38" w14:textId="6D4C57B3" w:rsidR="009530E4" w:rsidRDefault="009530E4" w:rsidP="008A190A">
      <w:pPr>
        <w:pStyle w:val="NormalWeb"/>
        <w:spacing w:before="120" w:beforeAutospacing="0" w:after="0" w:afterAutospacing="0" w:line="288" w:lineRule="auto"/>
        <w:ind w:firstLine="720"/>
        <w:jc w:val="both"/>
        <w:rPr>
          <w:i/>
          <w:sz w:val="28"/>
          <w:szCs w:val="28"/>
        </w:rPr>
      </w:pPr>
      <w:r w:rsidRPr="009530E4">
        <w:rPr>
          <w:i/>
          <w:sz w:val="28"/>
          <w:szCs w:val="28"/>
        </w:rPr>
        <w:t xml:space="preserve"> </w:t>
      </w:r>
      <w:r>
        <w:rPr>
          <w:i/>
          <w:sz w:val="28"/>
          <w:szCs w:val="28"/>
        </w:rPr>
        <w:t xml:space="preserve">Căn cứ Luật Ngân sách nhà nước </w:t>
      </w:r>
      <w:r w:rsidR="00007C7C">
        <w:rPr>
          <w:i/>
          <w:sz w:val="28"/>
          <w:szCs w:val="28"/>
        </w:rPr>
        <w:t>số 83/2015/QH13</w:t>
      </w:r>
      <w:r w:rsidR="00B3313A">
        <w:rPr>
          <w:i/>
          <w:sz w:val="28"/>
          <w:szCs w:val="28"/>
        </w:rPr>
        <w:t xml:space="preserve"> được sửa đổi</w:t>
      </w:r>
      <w:r w:rsidR="00007C7C">
        <w:rPr>
          <w:i/>
          <w:sz w:val="28"/>
          <w:szCs w:val="28"/>
        </w:rPr>
        <w:t>,</w:t>
      </w:r>
      <w:r w:rsidR="00B3313A">
        <w:rPr>
          <w:i/>
          <w:sz w:val="28"/>
          <w:szCs w:val="28"/>
        </w:rPr>
        <w:t xml:space="preserve"> bổ sung bởi Luật số</w:t>
      </w:r>
      <w:r w:rsidR="00007C7C">
        <w:rPr>
          <w:i/>
          <w:sz w:val="28"/>
          <w:szCs w:val="28"/>
        </w:rPr>
        <w:t xml:space="preserve"> 59/2020/QH14, Luật số</w:t>
      </w:r>
      <w:r w:rsidR="00B3313A">
        <w:rPr>
          <w:i/>
          <w:sz w:val="28"/>
          <w:szCs w:val="28"/>
        </w:rPr>
        <w:t xml:space="preserve"> 56/2024/QH15</w:t>
      </w:r>
      <w:r>
        <w:rPr>
          <w:i/>
          <w:sz w:val="28"/>
          <w:szCs w:val="28"/>
        </w:rPr>
        <w:t>;</w:t>
      </w:r>
      <w:r w:rsidR="004A0006">
        <w:rPr>
          <w:i/>
          <w:sz w:val="28"/>
          <w:szCs w:val="28"/>
        </w:rPr>
        <w:t xml:space="preserve"> </w:t>
      </w:r>
    </w:p>
    <w:p w14:paraId="7E820777" w14:textId="25E46BB0" w:rsidR="00B3313A" w:rsidRDefault="00B3313A" w:rsidP="008A190A">
      <w:pPr>
        <w:pStyle w:val="NormalWeb"/>
        <w:spacing w:before="120" w:beforeAutospacing="0" w:after="0" w:afterAutospacing="0" w:line="288" w:lineRule="auto"/>
        <w:ind w:firstLine="720"/>
        <w:jc w:val="both"/>
        <w:rPr>
          <w:i/>
          <w:sz w:val="28"/>
          <w:szCs w:val="28"/>
        </w:rPr>
      </w:pPr>
      <w:r>
        <w:rPr>
          <w:i/>
          <w:sz w:val="28"/>
          <w:szCs w:val="28"/>
        </w:rPr>
        <w:t xml:space="preserve">Căn cứ Luật Thủ đô </w:t>
      </w:r>
      <w:r w:rsidR="00007C7C">
        <w:rPr>
          <w:i/>
          <w:sz w:val="28"/>
          <w:szCs w:val="28"/>
        </w:rPr>
        <w:t>số 39/2024/QH15</w:t>
      </w:r>
      <w:r>
        <w:rPr>
          <w:i/>
          <w:sz w:val="28"/>
          <w:szCs w:val="28"/>
        </w:rPr>
        <w:t>;</w:t>
      </w:r>
    </w:p>
    <w:p w14:paraId="3B0D4033" w14:textId="44A9CF22" w:rsidR="009530E4" w:rsidRDefault="009530E4" w:rsidP="008A190A">
      <w:pPr>
        <w:tabs>
          <w:tab w:val="center" w:pos="6379"/>
        </w:tabs>
        <w:spacing w:before="120" w:line="288" w:lineRule="auto"/>
        <w:ind w:firstLine="709"/>
        <w:jc w:val="both"/>
        <w:rPr>
          <w:i/>
          <w:sz w:val="28"/>
          <w:szCs w:val="28"/>
          <w:shd w:val="clear" w:color="auto" w:fill="FFFFFF"/>
        </w:rPr>
      </w:pPr>
      <w:r>
        <w:rPr>
          <w:bCs/>
          <w:i/>
          <w:iCs/>
          <w:sz w:val="28"/>
          <w:szCs w:val="28"/>
        </w:rPr>
        <w:t xml:space="preserve">Căn cứ </w:t>
      </w:r>
      <w:r w:rsidR="003F0014" w:rsidRPr="003F0014">
        <w:rPr>
          <w:i/>
          <w:sz w:val="28"/>
          <w:szCs w:val="28"/>
          <w:shd w:val="clear" w:color="auto" w:fill="FFFFFF"/>
        </w:rPr>
        <w:t xml:space="preserve">Nghị định số </w:t>
      </w:r>
      <w:r w:rsidR="00B3313A">
        <w:rPr>
          <w:i/>
          <w:sz w:val="28"/>
          <w:szCs w:val="28"/>
          <w:shd w:val="clear" w:color="auto" w:fill="FFFFFF"/>
        </w:rPr>
        <w:t>163</w:t>
      </w:r>
      <w:r w:rsidR="003F0014" w:rsidRPr="003F0014">
        <w:rPr>
          <w:i/>
          <w:sz w:val="28"/>
          <w:szCs w:val="28"/>
          <w:shd w:val="clear" w:color="auto" w:fill="FFFFFF"/>
        </w:rPr>
        <w:t>/20</w:t>
      </w:r>
      <w:r w:rsidR="00B3313A">
        <w:rPr>
          <w:i/>
          <w:sz w:val="28"/>
          <w:szCs w:val="28"/>
          <w:shd w:val="clear" w:color="auto" w:fill="FFFFFF"/>
        </w:rPr>
        <w:t>16</w:t>
      </w:r>
      <w:r w:rsidR="003F0014" w:rsidRPr="003F0014">
        <w:rPr>
          <w:i/>
          <w:sz w:val="28"/>
          <w:szCs w:val="28"/>
          <w:shd w:val="clear" w:color="auto" w:fill="FFFFFF"/>
        </w:rPr>
        <w:t xml:space="preserve">/NĐ-CP quy định </w:t>
      </w:r>
      <w:r w:rsidR="00B3313A">
        <w:rPr>
          <w:i/>
          <w:sz w:val="28"/>
          <w:szCs w:val="28"/>
          <w:shd w:val="clear" w:color="auto" w:fill="FFFFFF"/>
        </w:rPr>
        <w:t xml:space="preserve">chi tiết thi hành một số điều của Luật Ngân sách Nhà nước được sửa đổi, bổ sung bởi </w:t>
      </w:r>
      <w:r w:rsidR="00007C7C">
        <w:rPr>
          <w:i/>
          <w:sz w:val="28"/>
          <w:szCs w:val="28"/>
          <w:shd w:val="clear" w:color="auto" w:fill="FFFFFF"/>
        </w:rPr>
        <w:t>Nghị định số 149/2025/NĐ-CP</w:t>
      </w:r>
      <w:r w:rsidRPr="003F0014">
        <w:rPr>
          <w:i/>
          <w:sz w:val="28"/>
          <w:szCs w:val="28"/>
          <w:shd w:val="clear" w:color="auto" w:fill="FFFFFF"/>
        </w:rPr>
        <w:t>;</w:t>
      </w:r>
    </w:p>
    <w:p w14:paraId="1E898A4A" w14:textId="78A086E9" w:rsidR="00B3313A" w:rsidRDefault="00B3313A" w:rsidP="008A190A">
      <w:pPr>
        <w:tabs>
          <w:tab w:val="center" w:pos="6379"/>
        </w:tabs>
        <w:spacing w:before="120" w:line="288" w:lineRule="auto"/>
        <w:ind w:firstLine="709"/>
        <w:jc w:val="both"/>
        <w:rPr>
          <w:i/>
          <w:sz w:val="28"/>
          <w:szCs w:val="28"/>
          <w:shd w:val="clear" w:color="auto" w:fill="FFFFFF"/>
        </w:rPr>
      </w:pPr>
      <w:r>
        <w:rPr>
          <w:i/>
          <w:sz w:val="28"/>
          <w:szCs w:val="28"/>
          <w:shd w:val="clear" w:color="auto" w:fill="FFFFFF"/>
        </w:rPr>
        <w:t xml:space="preserve">Căn cứ Thông tư số 1539/2017/TT-BTC </w:t>
      </w:r>
      <w:r w:rsidR="00007C7C">
        <w:rPr>
          <w:i/>
          <w:sz w:val="28"/>
          <w:szCs w:val="28"/>
          <w:shd w:val="clear" w:color="auto" w:fill="FFFFFF"/>
        </w:rPr>
        <w:t>quy định chi tiết về quản lý, sử dụng ngân sách nhà nước đối với các cơ quan của Đảng Cộng sản Việt Nam;</w:t>
      </w:r>
    </w:p>
    <w:p w14:paraId="683EBD24" w14:textId="6DDA9120" w:rsidR="00007C7C" w:rsidRDefault="00007C7C" w:rsidP="008A190A">
      <w:pPr>
        <w:tabs>
          <w:tab w:val="center" w:pos="6379"/>
        </w:tabs>
        <w:spacing w:before="120" w:line="288" w:lineRule="auto"/>
        <w:ind w:firstLine="709"/>
        <w:jc w:val="both"/>
        <w:rPr>
          <w:i/>
          <w:sz w:val="28"/>
          <w:szCs w:val="28"/>
          <w:shd w:val="clear" w:color="auto" w:fill="FFFFFF"/>
        </w:rPr>
      </w:pPr>
      <w:r>
        <w:rPr>
          <w:i/>
          <w:sz w:val="28"/>
          <w:szCs w:val="28"/>
          <w:shd w:val="clear" w:color="auto" w:fill="FFFFFF"/>
        </w:rPr>
        <w:t>Thực hiện Quyết định số 99-QĐ/TW ngày 30/5/2012 của Ban chấp hành Trung ương về ban hành quy định chế độ chi hoạt động công tác đảng của các tổ chức cơ sở đảng, đảng bộ cấp trên trực tiếp cơ sở;</w:t>
      </w:r>
    </w:p>
    <w:p w14:paraId="327FEFD3" w14:textId="77777777" w:rsidR="00007C7C" w:rsidRDefault="00007C7C" w:rsidP="00007C7C">
      <w:pPr>
        <w:spacing w:before="120" w:line="264" w:lineRule="auto"/>
        <w:ind w:firstLine="709"/>
        <w:jc w:val="both"/>
        <w:rPr>
          <w:i/>
          <w:iCs/>
          <w:sz w:val="28"/>
          <w:szCs w:val="28"/>
          <w:lang w:val="nl-NL"/>
        </w:rPr>
      </w:pPr>
      <w:r>
        <w:rPr>
          <w:i/>
          <w:iCs/>
          <w:sz w:val="28"/>
          <w:szCs w:val="28"/>
          <w:lang w:val="nl-NL"/>
        </w:rPr>
        <w:t>Thực hiện</w:t>
      </w:r>
      <w:r w:rsidRPr="00B02668">
        <w:rPr>
          <w:i/>
          <w:iCs/>
          <w:sz w:val="28"/>
          <w:szCs w:val="28"/>
          <w:lang w:val="nl-NL"/>
        </w:rPr>
        <w:t xml:space="preserve"> Quy định số 169-QĐ/TW ngày 24</w:t>
      </w:r>
      <w:r>
        <w:rPr>
          <w:i/>
          <w:iCs/>
          <w:sz w:val="28"/>
          <w:szCs w:val="28"/>
          <w:lang w:val="nl-NL"/>
        </w:rPr>
        <w:t xml:space="preserve"> tháng </w:t>
      </w:r>
      <w:r w:rsidRPr="00B02668">
        <w:rPr>
          <w:i/>
          <w:iCs/>
          <w:sz w:val="28"/>
          <w:szCs w:val="28"/>
          <w:lang w:val="nl-NL"/>
        </w:rPr>
        <w:t>8</w:t>
      </w:r>
      <w:r>
        <w:rPr>
          <w:i/>
          <w:iCs/>
          <w:sz w:val="28"/>
          <w:szCs w:val="28"/>
          <w:lang w:val="nl-NL"/>
        </w:rPr>
        <w:t xml:space="preserve"> năm </w:t>
      </w:r>
      <w:r w:rsidRPr="00B02668">
        <w:rPr>
          <w:i/>
          <w:iCs/>
          <w:sz w:val="28"/>
          <w:szCs w:val="28"/>
          <w:lang w:val="nl-NL"/>
        </w:rPr>
        <w:t>2008 của Ban Bí Thư quy định chế độ phụ cấp cấp ủy viên các cấp</w:t>
      </w:r>
      <w:r>
        <w:rPr>
          <w:i/>
          <w:iCs/>
          <w:sz w:val="28"/>
          <w:szCs w:val="28"/>
          <w:lang w:val="nl-NL"/>
        </w:rPr>
        <w:t>;</w:t>
      </w:r>
    </w:p>
    <w:p w14:paraId="7120365C" w14:textId="77777777" w:rsidR="00007C7C" w:rsidRDefault="00007C7C" w:rsidP="00007C7C">
      <w:pPr>
        <w:spacing w:before="120" w:line="264" w:lineRule="auto"/>
        <w:ind w:firstLine="709"/>
        <w:jc w:val="both"/>
        <w:rPr>
          <w:i/>
          <w:iCs/>
          <w:sz w:val="28"/>
          <w:szCs w:val="28"/>
          <w:lang w:val="nl-NL"/>
        </w:rPr>
      </w:pPr>
      <w:r>
        <w:rPr>
          <w:i/>
          <w:iCs/>
          <w:sz w:val="28"/>
          <w:szCs w:val="28"/>
          <w:lang w:val="nl-NL"/>
        </w:rPr>
        <w:t>Thực hiện</w:t>
      </w:r>
      <w:r w:rsidRPr="00B02668">
        <w:rPr>
          <w:i/>
          <w:iCs/>
          <w:sz w:val="28"/>
          <w:szCs w:val="28"/>
          <w:lang w:val="nl-NL"/>
        </w:rPr>
        <w:t xml:space="preserve"> Hướng dẫn số 56-HD/VPTW ngày 27</w:t>
      </w:r>
      <w:r>
        <w:rPr>
          <w:i/>
          <w:iCs/>
          <w:sz w:val="28"/>
          <w:szCs w:val="28"/>
          <w:lang w:val="nl-NL"/>
        </w:rPr>
        <w:t xml:space="preserve"> tháng </w:t>
      </w:r>
      <w:r w:rsidRPr="00B02668">
        <w:rPr>
          <w:i/>
          <w:iCs/>
          <w:sz w:val="28"/>
          <w:szCs w:val="28"/>
          <w:lang w:val="nl-NL"/>
        </w:rPr>
        <w:t>10</w:t>
      </w:r>
      <w:r>
        <w:rPr>
          <w:i/>
          <w:iCs/>
          <w:sz w:val="28"/>
          <w:szCs w:val="28"/>
          <w:lang w:val="nl-NL"/>
        </w:rPr>
        <w:t xml:space="preserve"> năm </w:t>
      </w:r>
      <w:r w:rsidRPr="00B02668">
        <w:rPr>
          <w:i/>
          <w:iCs/>
          <w:sz w:val="28"/>
          <w:szCs w:val="28"/>
          <w:lang w:val="nl-NL"/>
        </w:rPr>
        <w:t>2015 của Văn phòng Trung ương Đảng về mức chi tiền thưởng kèm theo các hình thức khen thưởng đối với tổ chức đảng và đảng viên</w:t>
      </w:r>
      <w:r>
        <w:rPr>
          <w:i/>
          <w:iCs/>
          <w:sz w:val="28"/>
          <w:szCs w:val="28"/>
          <w:lang w:val="nl-NL"/>
        </w:rPr>
        <w:t>;</w:t>
      </w:r>
    </w:p>
    <w:p w14:paraId="7BD256E9" w14:textId="77777777" w:rsidR="00007C7C" w:rsidRDefault="00007C7C" w:rsidP="00007C7C">
      <w:pPr>
        <w:spacing w:before="120" w:line="264" w:lineRule="auto"/>
        <w:ind w:firstLine="709"/>
        <w:jc w:val="both"/>
        <w:rPr>
          <w:i/>
          <w:iCs/>
          <w:sz w:val="28"/>
          <w:szCs w:val="28"/>
          <w:lang w:val="nl-NL"/>
        </w:rPr>
      </w:pPr>
      <w:r>
        <w:rPr>
          <w:i/>
          <w:iCs/>
          <w:sz w:val="28"/>
          <w:szCs w:val="28"/>
        </w:rPr>
        <w:t>Thực hiện</w:t>
      </w:r>
      <w:r w:rsidRPr="00B02668">
        <w:rPr>
          <w:i/>
          <w:iCs/>
          <w:sz w:val="28"/>
          <w:szCs w:val="28"/>
        </w:rPr>
        <w:t xml:space="preserve"> Văn bản số 919-CV/VPTW/nb ngày 21</w:t>
      </w:r>
      <w:r>
        <w:rPr>
          <w:i/>
          <w:iCs/>
          <w:sz w:val="28"/>
          <w:szCs w:val="28"/>
        </w:rPr>
        <w:t xml:space="preserve"> tháng </w:t>
      </w:r>
      <w:r w:rsidRPr="00B02668">
        <w:rPr>
          <w:i/>
          <w:iCs/>
          <w:sz w:val="28"/>
          <w:szCs w:val="28"/>
        </w:rPr>
        <w:t>11</w:t>
      </w:r>
      <w:r>
        <w:rPr>
          <w:i/>
          <w:iCs/>
          <w:sz w:val="28"/>
          <w:szCs w:val="28"/>
        </w:rPr>
        <w:t xml:space="preserve"> năm </w:t>
      </w:r>
      <w:r w:rsidRPr="00B02668">
        <w:rPr>
          <w:i/>
          <w:iCs/>
          <w:sz w:val="28"/>
          <w:szCs w:val="28"/>
        </w:rPr>
        <w:t>2016 của Văn phòng Trung ương quy định mức chi tiền thưởng kèm theo Huy hiệu 45 năm, 85 năm và 90 năm tuổi Đảng</w:t>
      </w:r>
      <w:r>
        <w:rPr>
          <w:sz w:val="28"/>
          <w:szCs w:val="28"/>
        </w:rPr>
        <w:t>;</w:t>
      </w:r>
    </w:p>
    <w:p w14:paraId="740C2B44" w14:textId="77777777" w:rsidR="00007C7C" w:rsidRDefault="00007C7C" w:rsidP="00007C7C">
      <w:pPr>
        <w:tabs>
          <w:tab w:val="center" w:pos="6379"/>
        </w:tabs>
        <w:spacing w:before="120" w:line="288" w:lineRule="auto"/>
        <w:ind w:firstLine="709"/>
        <w:jc w:val="both"/>
        <w:rPr>
          <w:i/>
          <w:iCs/>
          <w:sz w:val="28"/>
          <w:szCs w:val="28"/>
          <w:lang w:val="nl-NL"/>
        </w:rPr>
      </w:pPr>
      <w:r>
        <w:rPr>
          <w:i/>
          <w:iCs/>
          <w:sz w:val="28"/>
          <w:szCs w:val="28"/>
          <w:lang w:val="nl-NL"/>
        </w:rPr>
        <w:lastRenderedPageBreak/>
        <w:t>Thực hiện</w:t>
      </w:r>
      <w:r w:rsidRPr="0000283E">
        <w:rPr>
          <w:i/>
          <w:iCs/>
          <w:sz w:val="28"/>
          <w:szCs w:val="28"/>
          <w:lang w:val="nl-NL"/>
        </w:rPr>
        <w:t xml:space="preserve"> </w:t>
      </w:r>
      <w:r>
        <w:rPr>
          <w:i/>
          <w:iCs/>
          <w:sz w:val="28"/>
          <w:szCs w:val="28"/>
          <w:lang w:val="nl-NL"/>
        </w:rPr>
        <w:t>Q</w:t>
      </w:r>
      <w:r w:rsidRPr="004F286B">
        <w:rPr>
          <w:i/>
          <w:iCs/>
          <w:sz w:val="28"/>
          <w:szCs w:val="28"/>
          <w:lang w:val="nl-NL"/>
        </w:rPr>
        <w:t>uy định số 09-QĐ/VPTW ngày 22</w:t>
      </w:r>
      <w:r>
        <w:rPr>
          <w:i/>
          <w:iCs/>
          <w:sz w:val="28"/>
          <w:szCs w:val="28"/>
          <w:lang w:val="nl-NL"/>
        </w:rPr>
        <w:t xml:space="preserve"> tháng </w:t>
      </w:r>
      <w:r w:rsidRPr="004F286B">
        <w:rPr>
          <w:i/>
          <w:iCs/>
          <w:sz w:val="28"/>
          <w:szCs w:val="28"/>
          <w:lang w:val="nl-NL"/>
        </w:rPr>
        <w:t>9</w:t>
      </w:r>
      <w:r>
        <w:rPr>
          <w:i/>
          <w:iCs/>
          <w:sz w:val="28"/>
          <w:szCs w:val="28"/>
          <w:lang w:val="nl-NL"/>
        </w:rPr>
        <w:t xml:space="preserve"> năm </w:t>
      </w:r>
      <w:r w:rsidRPr="004F286B">
        <w:rPr>
          <w:i/>
          <w:iCs/>
          <w:sz w:val="28"/>
          <w:szCs w:val="28"/>
          <w:lang w:val="nl-NL"/>
        </w:rPr>
        <w:t>2017 của Văn phòng Trung ương Đảng quy định một số chế độ chi tiêu hoạt động của các tỉnh ủy, thành ủy trực thuộc Trung ương</w:t>
      </w:r>
      <w:r>
        <w:rPr>
          <w:i/>
          <w:iCs/>
          <w:sz w:val="28"/>
          <w:szCs w:val="28"/>
          <w:lang w:val="nl-NL"/>
        </w:rPr>
        <w:t>;</w:t>
      </w:r>
    </w:p>
    <w:p w14:paraId="74FE5F93" w14:textId="3D703961" w:rsidR="00007C7C" w:rsidRPr="00007C7C" w:rsidRDefault="00007C7C" w:rsidP="00007C7C">
      <w:pPr>
        <w:tabs>
          <w:tab w:val="center" w:pos="6379"/>
        </w:tabs>
        <w:spacing w:before="120" w:line="288" w:lineRule="auto"/>
        <w:ind w:firstLine="709"/>
        <w:jc w:val="both"/>
        <w:rPr>
          <w:i/>
          <w:iCs/>
          <w:sz w:val="28"/>
          <w:szCs w:val="28"/>
          <w:lang w:val="nl-NL"/>
        </w:rPr>
      </w:pPr>
      <w:r>
        <w:rPr>
          <w:i/>
          <w:iCs/>
          <w:sz w:val="28"/>
          <w:szCs w:val="28"/>
          <w:lang w:val="nl-NL"/>
        </w:rPr>
        <w:t xml:space="preserve">Thực hiện </w:t>
      </w:r>
      <w:r w:rsidRPr="00007C7C">
        <w:rPr>
          <w:i/>
          <w:iCs/>
          <w:sz w:val="28"/>
          <w:szCs w:val="28"/>
          <w:lang w:val="nl-NL"/>
        </w:rPr>
        <w:t>Văn bản số 14612-CV/VPTW ngày 29/4/2025 về hướng dẫn thực hiện một số chế độ chi phục vụ hoạt động của các đảng ủy mới thành lập ở địa phương; Văn bản số 15136-CV/VPTW ngày 10/6/2025 về việc hướng dẫn và bổ sung hướng dẫn thực hiện một số chế độ chi phục vụ hoạt động của các đảng ủy mới thành lập ở địa phương; Văn bản số 15779-CV/VPTW ngày 29/6/2025 về việc hướng dẫn việc bảo đảm kinh phí phục vụ hoạt động của các đảng bộ xã, phường, đặc khu thành lập mới</w:t>
      </w:r>
      <w:r>
        <w:rPr>
          <w:i/>
          <w:iCs/>
          <w:sz w:val="28"/>
          <w:szCs w:val="28"/>
          <w:lang w:val="nl-NL"/>
        </w:rPr>
        <w:t>;</w:t>
      </w:r>
    </w:p>
    <w:p w14:paraId="30EFCA57" w14:textId="4C72D7E0" w:rsidR="00810FF1" w:rsidRPr="003F0014" w:rsidRDefault="00C67A41" w:rsidP="008A190A">
      <w:pPr>
        <w:tabs>
          <w:tab w:val="center" w:pos="6379"/>
        </w:tabs>
        <w:spacing w:before="120" w:line="288" w:lineRule="auto"/>
        <w:ind w:firstLine="709"/>
        <w:jc w:val="both"/>
        <w:rPr>
          <w:bCs/>
          <w:i/>
          <w:iCs/>
          <w:sz w:val="28"/>
          <w:szCs w:val="28"/>
        </w:rPr>
      </w:pPr>
      <w:r w:rsidRPr="003F0014">
        <w:rPr>
          <w:bCs/>
          <w:i/>
          <w:iCs/>
          <w:sz w:val="28"/>
          <w:szCs w:val="28"/>
        </w:rPr>
        <w:t>X</w:t>
      </w:r>
      <w:r w:rsidR="00E33A5D" w:rsidRPr="003F0014">
        <w:rPr>
          <w:bCs/>
          <w:i/>
          <w:iCs/>
          <w:sz w:val="28"/>
          <w:szCs w:val="28"/>
        </w:rPr>
        <w:t>ét</w:t>
      </w:r>
      <w:r w:rsidR="00957014" w:rsidRPr="003F0014">
        <w:rPr>
          <w:bCs/>
          <w:i/>
          <w:iCs/>
          <w:sz w:val="28"/>
          <w:szCs w:val="28"/>
        </w:rPr>
        <w:t xml:space="preserve"> Tờ trình</w:t>
      </w:r>
      <w:r w:rsidR="00810FF1" w:rsidRPr="003F0014">
        <w:rPr>
          <w:bCs/>
          <w:i/>
          <w:iCs/>
          <w:sz w:val="28"/>
          <w:szCs w:val="28"/>
        </w:rPr>
        <w:t xml:space="preserve"> số</w:t>
      </w:r>
      <w:r w:rsidR="00FB1426" w:rsidRPr="003F0014">
        <w:rPr>
          <w:bCs/>
          <w:i/>
          <w:iCs/>
          <w:sz w:val="28"/>
          <w:szCs w:val="28"/>
        </w:rPr>
        <w:t xml:space="preserve">    </w:t>
      </w:r>
      <w:r w:rsidR="00810FF1" w:rsidRPr="003F0014">
        <w:rPr>
          <w:bCs/>
          <w:i/>
          <w:iCs/>
          <w:sz w:val="28"/>
          <w:szCs w:val="28"/>
        </w:rPr>
        <w:t xml:space="preserve"> </w:t>
      </w:r>
      <w:r w:rsidRPr="003F0014">
        <w:rPr>
          <w:bCs/>
          <w:i/>
          <w:iCs/>
          <w:sz w:val="28"/>
          <w:szCs w:val="28"/>
        </w:rPr>
        <w:t xml:space="preserve">  </w:t>
      </w:r>
      <w:r w:rsidR="00810FF1" w:rsidRPr="003F0014">
        <w:rPr>
          <w:bCs/>
          <w:i/>
          <w:iCs/>
          <w:sz w:val="28"/>
          <w:szCs w:val="28"/>
        </w:rPr>
        <w:t xml:space="preserve">/TTr-UBND ngày </w:t>
      </w:r>
      <w:r w:rsidRPr="003F0014">
        <w:rPr>
          <w:bCs/>
          <w:i/>
          <w:iCs/>
          <w:sz w:val="28"/>
          <w:szCs w:val="28"/>
        </w:rPr>
        <w:t xml:space="preserve"> </w:t>
      </w:r>
      <w:r w:rsidR="003F0014" w:rsidRPr="003F0014">
        <w:rPr>
          <w:bCs/>
          <w:i/>
          <w:iCs/>
          <w:sz w:val="28"/>
          <w:szCs w:val="28"/>
        </w:rPr>
        <w:t xml:space="preserve">  </w:t>
      </w:r>
      <w:r w:rsidR="00810FF1" w:rsidRPr="003F0014">
        <w:rPr>
          <w:bCs/>
          <w:i/>
          <w:iCs/>
          <w:sz w:val="28"/>
          <w:szCs w:val="28"/>
        </w:rPr>
        <w:t xml:space="preserve"> </w:t>
      </w:r>
      <w:r w:rsidR="002A1BE0" w:rsidRPr="003F0014">
        <w:rPr>
          <w:bCs/>
          <w:i/>
          <w:iCs/>
          <w:sz w:val="28"/>
          <w:szCs w:val="28"/>
        </w:rPr>
        <w:t>tháng</w:t>
      </w:r>
      <w:r w:rsidR="0021335D" w:rsidRPr="003F0014">
        <w:rPr>
          <w:bCs/>
          <w:i/>
          <w:iCs/>
          <w:sz w:val="28"/>
          <w:szCs w:val="28"/>
        </w:rPr>
        <w:t xml:space="preserve"> </w:t>
      </w:r>
      <w:r w:rsidR="003F0014" w:rsidRPr="003F0014">
        <w:rPr>
          <w:bCs/>
          <w:i/>
          <w:iCs/>
          <w:sz w:val="28"/>
          <w:szCs w:val="28"/>
        </w:rPr>
        <w:t xml:space="preserve">    </w:t>
      </w:r>
      <w:r w:rsidR="002A1BE0" w:rsidRPr="003F0014">
        <w:rPr>
          <w:bCs/>
          <w:i/>
          <w:iCs/>
          <w:sz w:val="28"/>
          <w:szCs w:val="28"/>
        </w:rPr>
        <w:t xml:space="preserve">năm </w:t>
      </w:r>
      <w:r w:rsidR="0091128D" w:rsidRPr="003F0014">
        <w:rPr>
          <w:bCs/>
          <w:i/>
          <w:iCs/>
          <w:sz w:val="28"/>
          <w:szCs w:val="28"/>
        </w:rPr>
        <w:t>202</w:t>
      </w:r>
      <w:r w:rsidR="00FB1426" w:rsidRPr="003F0014">
        <w:rPr>
          <w:bCs/>
          <w:i/>
          <w:iCs/>
          <w:sz w:val="28"/>
          <w:szCs w:val="28"/>
        </w:rPr>
        <w:t>5</w:t>
      </w:r>
      <w:r w:rsidR="00810FF1" w:rsidRPr="003F0014">
        <w:rPr>
          <w:bCs/>
          <w:i/>
          <w:iCs/>
          <w:sz w:val="28"/>
          <w:szCs w:val="28"/>
        </w:rPr>
        <w:t xml:space="preserve"> của </w:t>
      </w:r>
      <w:r w:rsidR="002B407F" w:rsidRPr="003F0014">
        <w:rPr>
          <w:bCs/>
          <w:i/>
          <w:iCs/>
          <w:sz w:val="28"/>
          <w:szCs w:val="28"/>
        </w:rPr>
        <w:t>Ủy</w:t>
      </w:r>
      <w:r w:rsidR="002A1BE0" w:rsidRPr="003F0014">
        <w:rPr>
          <w:bCs/>
          <w:i/>
          <w:iCs/>
          <w:sz w:val="28"/>
          <w:szCs w:val="28"/>
        </w:rPr>
        <w:t xml:space="preserve"> ban nhân dân</w:t>
      </w:r>
      <w:r w:rsidR="00810FF1" w:rsidRPr="003F0014">
        <w:rPr>
          <w:bCs/>
          <w:i/>
          <w:iCs/>
          <w:sz w:val="28"/>
          <w:szCs w:val="28"/>
        </w:rPr>
        <w:t xml:space="preserve"> Thành phố</w:t>
      </w:r>
      <w:r w:rsidR="003E5376" w:rsidRPr="003F0014">
        <w:rPr>
          <w:bCs/>
          <w:i/>
          <w:iCs/>
          <w:sz w:val="28"/>
          <w:szCs w:val="28"/>
        </w:rPr>
        <w:t xml:space="preserve"> về việc </w:t>
      </w:r>
      <w:r w:rsidR="00FB1426" w:rsidRPr="003F0014">
        <w:rPr>
          <w:bCs/>
          <w:i/>
          <w:iCs/>
          <w:sz w:val="28"/>
          <w:szCs w:val="28"/>
        </w:rPr>
        <w:t xml:space="preserve">đề nghị </w:t>
      </w:r>
      <w:r w:rsidR="0082660A" w:rsidRPr="003F0014">
        <w:rPr>
          <w:bCs/>
          <w:i/>
          <w:iCs/>
          <w:sz w:val="28"/>
          <w:szCs w:val="28"/>
        </w:rPr>
        <w:t xml:space="preserve">ban hành </w:t>
      </w:r>
      <w:r w:rsidR="00007C7C" w:rsidRPr="00007C7C">
        <w:rPr>
          <w:bCs/>
          <w:i/>
          <w:iCs/>
          <w:sz w:val="28"/>
          <w:szCs w:val="28"/>
        </w:rPr>
        <w:t>Nghị quyết của Hội đồng nhân dân Thành phố quy định nội dung chi và mức chi đặc thù thuộc thẩm quyền của Hội đồng nhân dân Thành phố</w:t>
      </w:r>
      <w:r w:rsidR="00D427F9" w:rsidRPr="003F0014">
        <w:rPr>
          <w:bCs/>
          <w:i/>
          <w:iCs/>
          <w:sz w:val="28"/>
          <w:szCs w:val="28"/>
        </w:rPr>
        <w:t>; Báo cáo thẩm tra số ...../BC-KTNS ngày    tháng     năm 202</w:t>
      </w:r>
      <w:r w:rsidR="007E7EB3" w:rsidRPr="003F0014">
        <w:rPr>
          <w:bCs/>
          <w:i/>
          <w:iCs/>
          <w:sz w:val="28"/>
          <w:szCs w:val="28"/>
        </w:rPr>
        <w:t>5</w:t>
      </w:r>
      <w:r w:rsidR="0077600E" w:rsidRPr="003F0014">
        <w:rPr>
          <w:bCs/>
          <w:i/>
          <w:iCs/>
          <w:sz w:val="28"/>
          <w:szCs w:val="28"/>
        </w:rPr>
        <w:t>; ý kiến thảo luận và biểu qu</w:t>
      </w:r>
      <w:r w:rsidR="006011B4" w:rsidRPr="003F0014">
        <w:rPr>
          <w:bCs/>
          <w:i/>
          <w:iCs/>
          <w:sz w:val="28"/>
          <w:szCs w:val="28"/>
        </w:rPr>
        <w:t xml:space="preserve">yết của đại biểu </w:t>
      </w:r>
      <w:r w:rsidR="002B121E" w:rsidRPr="003F0014">
        <w:rPr>
          <w:bCs/>
          <w:i/>
          <w:iCs/>
          <w:sz w:val="28"/>
          <w:szCs w:val="28"/>
        </w:rPr>
        <w:t>Hội đồng nhân dân</w:t>
      </w:r>
      <w:r w:rsidR="006011B4" w:rsidRPr="003F0014">
        <w:rPr>
          <w:bCs/>
          <w:i/>
          <w:iCs/>
          <w:sz w:val="28"/>
          <w:szCs w:val="28"/>
        </w:rPr>
        <w:t xml:space="preserve"> Thành phố.</w:t>
      </w:r>
    </w:p>
    <w:p w14:paraId="258DBB60" w14:textId="39A3EC47" w:rsidR="0082660A" w:rsidRPr="00B27079" w:rsidRDefault="000A3EAE" w:rsidP="008A190A">
      <w:pPr>
        <w:spacing w:before="120" w:line="288" w:lineRule="auto"/>
        <w:ind w:firstLine="720"/>
        <w:jc w:val="both"/>
        <w:rPr>
          <w:i/>
          <w:sz w:val="28"/>
          <w:szCs w:val="28"/>
          <w:shd w:val="clear" w:color="auto" w:fill="FFFFFF"/>
        </w:rPr>
      </w:pPr>
      <w:r>
        <w:rPr>
          <w:i/>
          <w:sz w:val="28"/>
          <w:szCs w:val="28"/>
          <w:lang w:val="nl-NL"/>
        </w:rPr>
        <w:t xml:space="preserve">Hội đồng nhân dân ban hành Nghị </w:t>
      </w:r>
      <w:r w:rsidR="00007C7C" w:rsidRPr="00007C7C">
        <w:rPr>
          <w:bCs/>
          <w:i/>
          <w:iCs/>
          <w:sz w:val="28"/>
          <w:szCs w:val="28"/>
        </w:rPr>
        <w:t>quy định nội dung chi và mức chi đặc thù thuộc thẩm quyền của Hội đồng nhân dân Thành phố</w:t>
      </w:r>
      <w:r>
        <w:rPr>
          <w:i/>
          <w:sz w:val="28"/>
          <w:szCs w:val="28"/>
          <w:lang w:val="nl-NL"/>
        </w:rPr>
        <w:t>.</w:t>
      </w:r>
    </w:p>
    <w:p w14:paraId="6B833003" w14:textId="09966A40" w:rsidR="00B27079" w:rsidRPr="00B27079" w:rsidRDefault="00B27079" w:rsidP="008A190A">
      <w:pPr>
        <w:pStyle w:val="NormalWeb"/>
        <w:tabs>
          <w:tab w:val="center" w:pos="4536"/>
          <w:tab w:val="left" w:pos="6900"/>
        </w:tabs>
        <w:spacing w:before="120" w:beforeAutospacing="0" w:after="0" w:afterAutospacing="0" w:line="288" w:lineRule="auto"/>
        <w:ind w:firstLine="709"/>
        <w:jc w:val="both"/>
        <w:rPr>
          <w:b/>
          <w:sz w:val="28"/>
          <w:szCs w:val="28"/>
        </w:rPr>
      </w:pPr>
      <w:r w:rsidRPr="00B27079">
        <w:rPr>
          <w:b/>
          <w:sz w:val="28"/>
          <w:szCs w:val="28"/>
        </w:rPr>
        <w:t>Điều 1. Phạm vi điều chỉnh</w:t>
      </w:r>
    </w:p>
    <w:p w14:paraId="62F1B818" w14:textId="5378AD72" w:rsidR="006D19E7" w:rsidRDefault="006D19E7" w:rsidP="006D19E7">
      <w:pPr>
        <w:tabs>
          <w:tab w:val="center" w:pos="6379"/>
        </w:tabs>
        <w:spacing w:before="120" w:line="276" w:lineRule="auto"/>
        <w:ind w:firstLine="709"/>
        <w:jc w:val="both"/>
        <w:rPr>
          <w:bCs/>
          <w:sz w:val="28"/>
          <w:szCs w:val="28"/>
        </w:rPr>
      </w:pPr>
      <w:r>
        <w:rPr>
          <w:sz w:val="28"/>
          <w:szCs w:val="28"/>
        </w:rPr>
        <w:t>Quy định một số nội dung chi và mức chi đặc thù thuộc thẩm quyền của HĐND Thành phố</w:t>
      </w:r>
      <w:r>
        <w:rPr>
          <w:bCs/>
          <w:sz w:val="28"/>
          <w:szCs w:val="28"/>
        </w:rPr>
        <w:t>, cụ thể:</w:t>
      </w:r>
    </w:p>
    <w:p w14:paraId="6E3049A8" w14:textId="2F447FC9" w:rsidR="006D19E7" w:rsidRDefault="006D19E7" w:rsidP="006D19E7">
      <w:pPr>
        <w:tabs>
          <w:tab w:val="center" w:pos="6379"/>
        </w:tabs>
        <w:spacing w:before="120" w:line="276" w:lineRule="auto"/>
        <w:ind w:firstLine="709"/>
        <w:jc w:val="both"/>
        <w:rPr>
          <w:sz w:val="28"/>
          <w:szCs w:val="28"/>
          <w:lang w:val="fr-FR"/>
        </w:rPr>
      </w:pPr>
      <w:r>
        <w:rPr>
          <w:sz w:val="28"/>
          <w:szCs w:val="28"/>
          <w:lang w:val="fr-FR"/>
        </w:rPr>
        <w:t>- Quy định một số chế độ, chính sách đối với các đối tương thuộc diện Ban Thường vụ Thành ủy quản lý, cán bộ Lão thành cách mạng, cán bộ Tiền khởi nghĩa đang cư trú và một số đối tượng hưởng chính sách trên địa bàn thành phố Hà Nội</w:t>
      </w:r>
      <w:r>
        <w:rPr>
          <w:sz w:val="28"/>
          <w:szCs w:val="28"/>
          <w:lang w:val="fr-FR"/>
        </w:rPr>
        <w:t xml:space="preserve"> </w:t>
      </w:r>
      <w:r w:rsidRPr="006D19E7">
        <w:rPr>
          <w:i/>
          <w:iCs/>
          <w:sz w:val="28"/>
          <w:szCs w:val="28"/>
          <w:lang w:val="fr-FR"/>
        </w:rPr>
        <w:t>(Chi tiết theo Phụ lục 01 kèm theo)</w:t>
      </w:r>
      <w:r>
        <w:rPr>
          <w:sz w:val="28"/>
          <w:szCs w:val="28"/>
          <w:lang w:val="fr-FR"/>
        </w:rPr>
        <w:t>;</w:t>
      </w:r>
    </w:p>
    <w:p w14:paraId="4D86A32C" w14:textId="35AF24F4" w:rsidR="006D19E7" w:rsidRDefault="006D19E7" w:rsidP="006D19E7">
      <w:pPr>
        <w:tabs>
          <w:tab w:val="center" w:pos="6379"/>
        </w:tabs>
        <w:spacing w:before="120" w:line="276" w:lineRule="auto"/>
        <w:ind w:firstLine="709"/>
        <w:jc w:val="both"/>
        <w:rPr>
          <w:sz w:val="28"/>
          <w:szCs w:val="28"/>
          <w:lang w:val="fr-FR"/>
        </w:rPr>
      </w:pPr>
      <w:r>
        <w:rPr>
          <w:sz w:val="28"/>
          <w:szCs w:val="28"/>
          <w:lang w:val="fr-FR"/>
        </w:rPr>
        <w:t>- Quy định một số chế độ chi tiêu hoạt động của Đảng ủy các cơ quan Đảng Thành phố, Đảng ủy UBND Thành phố, Đảng ủy các trường Đại học và Cao đẳng Hà Nội và các Đảng ủy xã, phường thuộc Đảng bộ thành phố Hà Nội</w:t>
      </w:r>
      <w:r>
        <w:rPr>
          <w:sz w:val="28"/>
          <w:szCs w:val="28"/>
          <w:lang w:val="fr-FR"/>
        </w:rPr>
        <w:t xml:space="preserve"> </w:t>
      </w:r>
      <w:r w:rsidRPr="006D19E7">
        <w:rPr>
          <w:i/>
          <w:iCs/>
          <w:sz w:val="28"/>
          <w:szCs w:val="28"/>
          <w:lang w:val="fr-FR"/>
        </w:rPr>
        <w:t>(Chi tiết theo Phụ lục 0</w:t>
      </w:r>
      <w:r>
        <w:rPr>
          <w:i/>
          <w:iCs/>
          <w:sz w:val="28"/>
          <w:szCs w:val="28"/>
          <w:lang w:val="fr-FR"/>
        </w:rPr>
        <w:t>2</w:t>
      </w:r>
      <w:r w:rsidRPr="006D19E7">
        <w:rPr>
          <w:i/>
          <w:iCs/>
          <w:sz w:val="28"/>
          <w:szCs w:val="28"/>
          <w:lang w:val="fr-FR"/>
        </w:rPr>
        <w:t xml:space="preserve"> kèm theo)</w:t>
      </w:r>
      <w:r>
        <w:rPr>
          <w:sz w:val="28"/>
          <w:szCs w:val="28"/>
          <w:lang w:val="fr-FR"/>
        </w:rPr>
        <w:t>;</w:t>
      </w:r>
    </w:p>
    <w:p w14:paraId="3D356324" w14:textId="31CB4A62" w:rsidR="00B27079" w:rsidRDefault="006D19E7" w:rsidP="006D19E7">
      <w:pPr>
        <w:pStyle w:val="NormalWeb"/>
        <w:spacing w:before="120" w:beforeAutospacing="0" w:after="0" w:afterAutospacing="0" w:line="288" w:lineRule="auto"/>
        <w:ind w:firstLine="709"/>
        <w:jc w:val="both"/>
        <w:rPr>
          <w:sz w:val="28"/>
          <w:szCs w:val="28"/>
          <w:lang w:val="fr-FR"/>
        </w:rPr>
      </w:pPr>
      <w:r>
        <w:rPr>
          <w:sz w:val="28"/>
          <w:szCs w:val="28"/>
          <w:lang w:val="fr-FR"/>
        </w:rPr>
        <w:t>- Quy định một số chế độ, định mức chi hỗ trợ tổ chức Đảng, các đoàn thể chính trị - xã hội trong các doanh nghiệp ngoài khu vực Nhà nước trên địa bàn thành phố</w:t>
      </w:r>
      <w:r>
        <w:rPr>
          <w:sz w:val="28"/>
          <w:szCs w:val="28"/>
          <w:lang w:val="fr-FR"/>
        </w:rPr>
        <w:t xml:space="preserve"> </w:t>
      </w:r>
      <w:r w:rsidRPr="006D19E7">
        <w:rPr>
          <w:i/>
          <w:iCs/>
          <w:sz w:val="28"/>
          <w:szCs w:val="28"/>
          <w:lang w:val="fr-FR"/>
        </w:rPr>
        <w:t>(Chi tiết theo Phụ lục 0</w:t>
      </w:r>
      <w:r>
        <w:rPr>
          <w:i/>
          <w:iCs/>
          <w:sz w:val="28"/>
          <w:szCs w:val="28"/>
          <w:lang w:val="fr-FR"/>
        </w:rPr>
        <w:t>3</w:t>
      </w:r>
      <w:r w:rsidRPr="006D19E7">
        <w:rPr>
          <w:i/>
          <w:iCs/>
          <w:sz w:val="28"/>
          <w:szCs w:val="28"/>
          <w:lang w:val="fr-FR"/>
        </w:rPr>
        <w:t xml:space="preserve"> kèm theo)</w:t>
      </w:r>
      <w:r>
        <w:rPr>
          <w:sz w:val="28"/>
          <w:szCs w:val="28"/>
          <w:lang w:val="fr-FR"/>
        </w:rPr>
        <w:t>.</w:t>
      </w:r>
      <w:r w:rsidR="00B27079" w:rsidRPr="00B27079">
        <w:rPr>
          <w:sz w:val="28"/>
          <w:szCs w:val="28"/>
          <w:lang w:val="fr-FR"/>
        </w:rPr>
        <w:t xml:space="preserve"> </w:t>
      </w:r>
    </w:p>
    <w:p w14:paraId="774A3C9C" w14:textId="6BF3D7C4" w:rsidR="008D5A9C" w:rsidRDefault="008D5A9C" w:rsidP="008A190A">
      <w:pPr>
        <w:pStyle w:val="NormalWeb"/>
        <w:spacing w:before="120" w:beforeAutospacing="0" w:after="0" w:afterAutospacing="0" w:line="288" w:lineRule="auto"/>
        <w:ind w:firstLine="709"/>
        <w:jc w:val="both"/>
        <w:rPr>
          <w:rFonts w:cs=".VnTime"/>
          <w:b/>
          <w:sz w:val="28"/>
          <w:szCs w:val="28"/>
          <w:lang w:val="nl-NL"/>
        </w:rPr>
      </w:pPr>
      <w:r w:rsidRPr="00B7607C">
        <w:rPr>
          <w:b/>
          <w:sz w:val="28"/>
          <w:szCs w:val="28"/>
          <w:lang w:val="nl-NL"/>
        </w:rPr>
        <w:t>Điều 2.</w:t>
      </w:r>
      <w:r w:rsidRPr="00B7607C">
        <w:rPr>
          <w:rFonts w:cs=".VnTime"/>
          <w:b/>
          <w:sz w:val="28"/>
          <w:szCs w:val="28"/>
          <w:lang w:val="nl-NL"/>
        </w:rPr>
        <w:t xml:space="preserve"> </w:t>
      </w:r>
      <w:r>
        <w:rPr>
          <w:rFonts w:cs=".VnTime"/>
          <w:b/>
          <w:sz w:val="28"/>
          <w:szCs w:val="28"/>
          <w:lang w:val="nl-NL"/>
        </w:rPr>
        <w:t>Đối tượng áp dụng</w:t>
      </w:r>
    </w:p>
    <w:p w14:paraId="7A5068EB" w14:textId="1A6FF716" w:rsidR="006D19E7" w:rsidRPr="00BF4DB8" w:rsidRDefault="006D19E7"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spacing w:val="-8"/>
          <w:sz w:val="28"/>
          <w:szCs w:val="28"/>
        </w:rPr>
      </w:pPr>
      <w:r>
        <w:rPr>
          <w:spacing w:val="-8"/>
          <w:sz w:val="28"/>
          <w:szCs w:val="28"/>
        </w:rPr>
        <w:t>1.</w:t>
      </w:r>
      <w:r w:rsidRPr="00BF4DB8">
        <w:rPr>
          <w:spacing w:val="-8"/>
          <w:sz w:val="28"/>
          <w:szCs w:val="28"/>
        </w:rPr>
        <w:t xml:space="preserve"> Đảng ủy các cơ quan Đảng Thành phố, Đảng ủy Ủy ban nhân dân thành phố, Đảng uỷ các trường Đại học và Cao đẳng Hà Nội.</w:t>
      </w:r>
    </w:p>
    <w:p w14:paraId="3C75FC7F" w14:textId="2E51AA26" w:rsidR="006D19E7" w:rsidRDefault="006D19E7"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spacing w:val="-8"/>
          <w:sz w:val="28"/>
          <w:szCs w:val="28"/>
        </w:rPr>
      </w:pPr>
      <w:r>
        <w:rPr>
          <w:spacing w:val="-8"/>
          <w:sz w:val="28"/>
          <w:szCs w:val="28"/>
        </w:rPr>
        <w:t>2.</w:t>
      </w:r>
      <w:r w:rsidRPr="00BF4DB8">
        <w:rPr>
          <w:spacing w:val="-8"/>
          <w:sz w:val="28"/>
          <w:szCs w:val="28"/>
        </w:rPr>
        <w:t xml:space="preserve"> Các đảng ủy xã, phường thuộc Đảng bộ Thành phố Hà Nội.</w:t>
      </w:r>
    </w:p>
    <w:p w14:paraId="79D5E98B" w14:textId="7CE13898" w:rsidR="006D19E7" w:rsidRPr="00BF4DB8" w:rsidRDefault="006D19E7"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spacing w:val="-8"/>
          <w:sz w:val="28"/>
          <w:szCs w:val="28"/>
        </w:rPr>
      </w:pPr>
      <w:r>
        <w:rPr>
          <w:spacing w:val="-8"/>
          <w:sz w:val="28"/>
          <w:szCs w:val="28"/>
        </w:rPr>
        <w:lastRenderedPageBreak/>
        <w:t xml:space="preserve">3. </w:t>
      </w:r>
      <w:r w:rsidRPr="00BF4DB8">
        <w:rPr>
          <w:spacing w:val="-8"/>
          <w:sz w:val="28"/>
          <w:szCs w:val="28"/>
        </w:rPr>
        <w:t>Cán bộ diện Ban Thường vụ Thành ủy quản lý, cán bộ Lão thành cách mạng, cán bộ Tiền khởi nghĩa đang cứ trú và một số đối tượng hưởng chính sách trên địa bàn Thành phố.</w:t>
      </w:r>
    </w:p>
    <w:p w14:paraId="21EB9226" w14:textId="77777777" w:rsidR="006D19E7" w:rsidRDefault="006D19E7"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spacing w:val="-8"/>
          <w:sz w:val="28"/>
          <w:szCs w:val="28"/>
        </w:rPr>
      </w:pPr>
      <w:r>
        <w:rPr>
          <w:spacing w:val="-8"/>
          <w:sz w:val="28"/>
          <w:szCs w:val="28"/>
        </w:rPr>
        <w:t>4.</w:t>
      </w:r>
      <w:r w:rsidRPr="00BF4DB8">
        <w:rPr>
          <w:spacing w:val="-8"/>
          <w:sz w:val="28"/>
          <w:szCs w:val="28"/>
        </w:rPr>
        <w:t xml:space="preserve"> Các tổ chức Đảng, các đoàn thể chính trị- xã hội trong các doanh nghiệp ngoài khu vực Nhà nước trên địa bàn thành phố Hà Nội.</w:t>
      </w:r>
      <w:r>
        <w:rPr>
          <w:spacing w:val="-8"/>
          <w:sz w:val="28"/>
          <w:szCs w:val="28"/>
        </w:rPr>
        <w:t xml:space="preserve"> </w:t>
      </w:r>
    </w:p>
    <w:p w14:paraId="180C0C70" w14:textId="77777777" w:rsidR="006D19E7" w:rsidRDefault="006D19E7"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spacing w:val="-8"/>
          <w:sz w:val="28"/>
          <w:szCs w:val="28"/>
        </w:rPr>
      </w:pPr>
      <w:r>
        <w:rPr>
          <w:spacing w:val="-8"/>
          <w:sz w:val="28"/>
          <w:szCs w:val="28"/>
        </w:rPr>
        <w:t>5.</w:t>
      </w:r>
      <w:r w:rsidRPr="00BF4DB8">
        <w:rPr>
          <w:spacing w:val="-8"/>
          <w:sz w:val="28"/>
          <w:szCs w:val="28"/>
        </w:rPr>
        <w:t xml:space="preserve"> Các cơ quan, đơn vị, tổ chức, cá nhân khác có liên quan.</w:t>
      </w:r>
    </w:p>
    <w:p w14:paraId="4E36923D" w14:textId="77777777" w:rsidR="006D19E7" w:rsidRDefault="00D50749"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rFonts w:cs=".VnTime"/>
          <w:b/>
          <w:sz w:val="28"/>
          <w:szCs w:val="28"/>
          <w:lang w:val="nl-NL"/>
        </w:rPr>
      </w:pPr>
      <w:r w:rsidRPr="00B7607C">
        <w:rPr>
          <w:b/>
          <w:sz w:val="28"/>
          <w:szCs w:val="28"/>
          <w:lang w:val="nl-NL"/>
        </w:rPr>
        <w:t xml:space="preserve">Điều </w:t>
      </w:r>
      <w:r w:rsidR="006D19E7">
        <w:rPr>
          <w:b/>
          <w:sz w:val="28"/>
          <w:szCs w:val="28"/>
          <w:lang w:val="nl-NL"/>
        </w:rPr>
        <w:t>3</w:t>
      </w:r>
      <w:r w:rsidRPr="00B7607C">
        <w:rPr>
          <w:b/>
          <w:sz w:val="28"/>
          <w:szCs w:val="28"/>
          <w:lang w:val="nl-NL"/>
        </w:rPr>
        <w:t>.</w:t>
      </w:r>
      <w:r w:rsidRPr="00B7607C">
        <w:rPr>
          <w:rFonts w:cs=".VnTime"/>
          <w:b/>
          <w:sz w:val="28"/>
          <w:szCs w:val="28"/>
          <w:lang w:val="nl-NL"/>
        </w:rPr>
        <w:t xml:space="preserve"> </w:t>
      </w:r>
      <w:r w:rsidR="004B74F9">
        <w:rPr>
          <w:rFonts w:cs=".VnTime"/>
          <w:b/>
          <w:sz w:val="28"/>
          <w:szCs w:val="28"/>
          <w:lang w:val="nl-NL"/>
        </w:rPr>
        <w:t>T</w:t>
      </w:r>
      <w:r w:rsidR="00BD39FF" w:rsidRPr="00B7607C">
        <w:rPr>
          <w:rFonts w:cs=".VnTime"/>
          <w:b/>
          <w:sz w:val="28"/>
          <w:szCs w:val="28"/>
          <w:lang w:val="nl-NL"/>
        </w:rPr>
        <w:t>ổ chức thực hiện</w:t>
      </w:r>
    </w:p>
    <w:p w14:paraId="4E703C66" w14:textId="77777777" w:rsidR="006D19E7" w:rsidRDefault="00F56C60"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sz w:val="28"/>
          <w:szCs w:val="28"/>
          <w:lang w:val="pl-PL"/>
        </w:rPr>
      </w:pPr>
      <w:r w:rsidRPr="00F56C60">
        <w:rPr>
          <w:sz w:val="28"/>
          <w:szCs w:val="28"/>
          <w:lang w:val="pl-PL"/>
        </w:rPr>
        <w:t>1.</w:t>
      </w:r>
      <w:r>
        <w:rPr>
          <w:sz w:val="28"/>
          <w:szCs w:val="28"/>
          <w:lang w:val="pl-PL"/>
        </w:rPr>
        <w:t xml:space="preserve"> </w:t>
      </w:r>
      <w:r w:rsidR="009669C1" w:rsidRPr="00F56C60">
        <w:rPr>
          <w:sz w:val="28"/>
          <w:szCs w:val="28"/>
          <w:lang w:val="pl-PL"/>
        </w:rPr>
        <w:t>Giao Ủy ban nhân dân Thành phố</w:t>
      </w:r>
      <w:r w:rsidR="00AE51AD" w:rsidRPr="00F56C60">
        <w:rPr>
          <w:sz w:val="28"/>
          <w:szCs w:val="28"/>
          <w:lang w:val="pl-PL"/>
        </w:rPr>
        <w:t xml:space="preserve"> </w:t>
      </w:r>
      <w:r w:rsidR="004D2B40" w:rsidRPr="00F56C60">
        <w:rPr>
          <w:sz w:val="28"/>
          <w:szCs w:val="28"/>
          <w:lang w:val="pl-PL"/>
        </w:rPr>
        <w:t>t</w:t>
      </w:r>
      <w:r w:rsidR="009669C1" w:rsidRPr="00F56C60">
        <w:rPr>
          <w:sz w:val="28"/>
          <w:szCs w:val="28"/>
          <w:lang w:val="pl-PL"/>
        </w:rPr>
        <w:t>ổ chức thực hiện Nghị quyết</w:t>
      </w:r>
      <w:r w:rsidR="004D2B40" w:rsidRPr="00F56C60">
        <w:rPr>
          <w:sz w:val="28"/>
          <w:szCs w:val="28"/>
          <w:lang w:val="pl-PL"/>
        </w:rPr>
        <w:t xml:space="preserve"> này</w:t>
      </w:r>
      <w:r w:rsidR="003E5376" w:rsidRPr="00F56C60">
        <w:rPr>
          <w:sz w:val="28"/>
          <w:szCs w:val="28"/>
          <w:lang w:val="pl-PL"/>
        </w:rPr>
        <w:t>.</w:t>
      </w:r>
    </w:p>
    <w:p w14:paraId="5A686C2D" w14:textId="730AD48F" w:rsidR="006D19E7" w:rsidRDefault="00BD39FF"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sz w:val="28"/>
          <w:szCs w:val="28"/>
          <w:lang w:val="pl-PL"/>
        </w:rPr>
      </w:pPr>
      <w:r w:rsidRPr="003F2648">
        <w:rPr>
          <w:sz w:val="28"/>
          <w:szCs w:val="28"/>
          <w:lang w:val="pl-PL"/>
        </w:rPr>
        <w:t xml:space="preserve">2. </w:t>
      </w:r>
      <w:r w:rsidR="006B1EDB" w:rsidRPr="003F2648">
        <w:rPr>
          <w:sz w:val="28"/>
          <w:szCs w:val="28"/>
          <w:lang w:val="pl-PL"/>
        </w:rPr>
        <w:t>Giao</w:t>
      </w:r>
      <w:r w:rsidR="00810FF1" w:rsidRPr="003F2648">
        <w:rPr>
          <w:sz w:val="28"/>
          <w:szCs w:val="28"/>
          <w:lang w:val="pl-PL"/>
        </w:rPr>
        <w:t xml:space="preserve"> Thường trực </w:t>
      </w:r>
      <w:bookmarkStart w:id="0" w:name="_Hlk117259150"/>
      <w:r w:rsidR="00810FF1" w:rsidRPr="003F2648">
        <w:rPr>
          <w:sz w:val="28"/>
          <w:szCs w:val="28"/>
          <w:lang w:val="pl-PL"/>
        </w:rPr>
        <w:t xml:space="preserve">Hội đồng nhân dân </w:t>
      </w:r>
      <w:bookmarkEnd w:id="0"/>
      <w:r w:rsidR="00810FF1" w:rsidRPr="003F2648">
        <w:rPr>
          <w:sz w:val="28"/>
          <w:szCs w:val="28"/>
          <w:lang w:val="pl-PL"/>
        </w:rPr>
        <w:t xml:space="preserve">Thành phố, </w:t>
      </w:r>
      <w:r w:rsidR="00642C27" w:rsidRPr="003F2648">
        <w:rPr>
          <w:sz w:val="28"/>
          <w:szCs w:val="28"/>
          <w:lang w:val="pl-PL"/>
        </w:rPr>
        <w:t>các B</w:t>
      </w:r>
      <w:r w:rsidR="00CB0C45" w:rsidRPr="003F2648">
        <w:rPr>
          <w:sz w:val="28"/>
          <w:szCs w:val="28"/>
          <w:lang w:val="pl-PL"/>
        </w:rPr>
        <w:t>an Hộ</w:t>
      </w:r>
      <w:r w:rsidR="0077600E" w:rsidRPr="003F2648">
        <w:rPr>
          <w:sz w:val="28"/>
          <w:szCs w:val="28"/>
          <w:lang w:val="pl-PL"/>
        </w:rPr>
        <w:t>i đồng nhân dân Thành phố, các T</w:t>
      </w:r>
      <w:r w:rsidR="00CB0C45" w:rsidRPr="003F2648">
        <w:rPr>
          <w:sz w:val="28"/>
          <w:szCs w:val="28"/>
          <w:lang w:val="pl-PL"/>
        </w:rPr>
        <w:t>ổ đại biểu và các đại biểu Hội đồng nhân dân Thành phố giám sát thực hiệ</w:t>
      </w:r>
      <w:r w:rsidR="003E5376" w:rsidRPr="003F2648">
        <w:rPr>
          <w:sz w:val="28"/>
          <w:szCs w:val="28"/>
          <w:lang w:val="pl-PL"/>
        </w:rPr>
        <w:t>n Nghị quyết</w:t>
      </w:r>
      <w:r w:rsidR="00810FF1" w:rsidRPr="003F2648">
        <w:rPr>
          <w:sz w:val="28"/>
          <w:szCs w:val="28"/>
          <w:lang w:val="pl-PL"/>
        </w:rPr>
        <w:t xml:space="preserve">.  </w:t>
      </w:r>
    </w:p>
    <w:p w14:paraId="2936BA0B" w14:textId="77777777" w:rsidR="006D19E7" w:rsidRDefault="00CD2189"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sz w:val="28"/>
          <w:szCs w:val="28"/>
          <w:lang w:val="pl-PL"/>
        </w:rPr>
      </w:pPr>
      <w:r w:rsidRPr="003F2648">
        <w:rPr>
          <w:sz w:val="28"/>
          <w:szCs w:val="28"/>
          <w:lang w:val="pl-PL"/>
        </w:rPr>
        <w:t>3. Đề nghị Ủy ban Mặt trận Tổ quốc các cấp thành phố Hà Nội</w:t>
      </w:r>
      <w:r w:rsidR="0027258E">
        <w:rPr>
          <w:sz w:val="28"/>
          <w:szCs w:val="28"/>
          <w:lang w:val="pl-PL"/>
        </w:rPr>
        <w:t xml:space="preserve"> </w:t>
      </w:r>
      <w:r w:rsidRPr="003B49AF">
        <w:rPr>
          <w:sz w:val="28"/>
          <w:szCs w:val="28"/>
          <w:lang w:val="pl-PL"/>
        </w:rPr>
        <w:t>tham gia giá</w:t>
      </w:r>
      <w:r w:rsidRPr="003F2648">
        <w:rPr>
          <w:sz w:val="28"/>
          <w:szCs w:val="28"/>
          <w:lang w:val="pl-PL"/>
        </w:rPr>
        <w:t>m sát việc thực hiện Nghị quyết.</w:t>
      </w:r>
    </w:p>
    <w:p w14:paraId="1E8F7C2F" w14:textId="015FEA2D" w:rsidR="006D19E7" w:rsidRDefault="006D19E7"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sz w:val="28"/>
          <w:szCs w:val="28"/>
          <w:lang w:val="pl-PL"/>
        </w:rPr>
      </w:pPr>
      <w:r>
        <w:rPr>
          <w:sz w:val="28"/>
          <w:szCs w:val="28"/>
          <w:lang w:val="pl-PL"/>
        </w:rPr>
        <w:t>4. Đề nghị Văn phòng Thành ủy, các cơ quan thuộc Thành ủy phối hợp tổ chức thực hiện Nghị quyết ngày.</w:t>
      </w:r>
    </w:p>
    <w:p w14:paraId="7427EF7A" w14:textId="02B51516" w:rsidR="006D19E7" w:rsidRDefault="00280CF1"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b/>
          <w:bCs/>
          <w:sz w:val="28"/>
          <w:szCs w:val="28"/>
          <w:lang w:val="pl-PL"/>
        </w:rPr>
      </w:pPr>
      <w:r w:rsidRPr="00280CF1">
        <w:rPr>
          <w:b/>
          <w:bCs/>
          <w:sz w:val="28"/>
          <w:szCs w:val="28"/>
          <w:lang w:val="pl-PL"/>
        </w:rPr>
        <w:t xml:space="preserve">Điều </w:t>
      </w:r>
      <w:r w:rsidR="008157A8">
        <w:rPr>
          <w:b/>
          <w:bCs/>
          <w:sz w:val="28"/>
          <w:szCs w:val="28"/>
          <w:lang w:val="pl-PL"/>
        </w:rPr>
        <w:t>4.</w:t>
      </w:r>
      <w:r w:rsidRPr="00280CF1">
        <w:rPr>
          <w:b/>
          <w:bCs/>
          <w:sz w:val="28"/>
          <w:szCs w:val="28"/>
          <w:lang w:val="pl-PL"/>
        </w:rPr>
        <w:t xml:space="preserve"> Điều khoản thi hành</w:t>
      </w:r>
    </w:p>
    <w:p w14:paraId="4F646656" w14:textId="016833E8" w:rsidR="006D19E7" w:rsidRDefault="00280CF1"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bCs/>
          <w:sz w:val="28"/>
          <w:szCs w:val="28"/>
        </w:rPr>
      </w:pPr>
      <w:r w:rsidRPr="006D19E7">
        <w:rPr>
          <w:sz w:val="28"/>
          <w:szCs w:val="28"/>
          <w:lang w:val="pl-PL"/>
        </w:rPr>
        <w:t>Nghị quyết</w:t>
      </w:r>
      <w:r w:rsidR="00445E13" w:rsidRPr="006D19E7">
        <w:rPr>
          <w:sz w:val="28"/>
          <w:szCs w:val="28"/>
          <w:lang w:val="pl-PL"/>
        </w:rPr>
        <w:t xml:space="preserve"> này</w:t>
      </w:r>
      <w:r w:rsidRPr="006D19E7">
        <w:rPr>
          <w:sz w:val="28"/>
          <w:szCs w:val="28"/>
          <w:lang w:val="pl-PL"/>
        </w:rPr>
        <w:t xml:space="preserve"> có hiệu lực</w:t>
      </w:r>
      <w:r w:rsidR="003A6E40" w:rsidRPr="006D19E7">
        <w:rPr>
          <w:sz w:val="28"/>
          <w:szCs w:val="28"/>
          <w:lang w:val="pl-PL"/>
        </w:rPr>
        <w:t xml:space="preserve"> thi hành</w:t>
      </w:r>
      <w:r w:rsidRPr="006D19E7">
        <w:rPr>
          <w:sz w:val="28"/>
          <w:szCs w:val="28"/>
          <w:lang w:val="pl-PL"/>
        </w:rPr>
        <w:t xml:space="preserve"> từ ngày </w:t>
      </w:r>
      <w:r w:rsidR="00895160" w:rsidRPr="006D19E7">
        <w:rPr>
          <w:sz w:val="28"/>
          <w:szCs w:val="28"/>
          <w:lang w:val="pl-PL"/>
        </w:rPr>
        <w:t>k</w:t>
      </w:r>
      <w:r w:rsidR="00591367" w:rsidRPr="006D19E7">
        <w:rPr>
          <w:sz w:val="28"/>
          <w:szCs w:val="28"/>
          <w:lang w:val="pl-PL"/>
        </w:rPr>
        <w:t>ý</w:t>
      </w:r>
      <w:r w:rsidR="00445E13" w:rsidRPr="006D19E7">
        <w:rPr>
          <w:sz w:val="28"/>
          <w:szCs w:val="28"/>
          <w:lang w:val="pl-PL"/>
        </w:rPr>
        <w:t xml:space="preserve"> ban hành, thay thế </w:t>
      </w:r>
      <w:r w:rsidR="0001025C" w:rsidRPr="006D19E7">
        <w:rPr>
          <w:bCs/>
          <w:sz w:val="28"/>
          <w:szCs w:val="28"/>
        </w:rPr>
        <w:t xml:space="preserve">Nghị quyết số </w:t>
      </w:r>
      <w:r w:rsidR="006D19E7" w:rsidRPr="006D19E7">
        <w:rPr>
          <w:bCs/>
          <w:sz w:val="28"/>
          <w:szCs w:val="28"/>
        </w:rPr>
        <w:t>20/2022</w:t>
      </w:r>
      <w:r w:rsidR="0001025C" w:rsidRPr="006D19E7">
        <w:rPr>
          <w:bCs/>
          <w:sz w:val="28"/>
          <w:szCs w:val="28"/>
        </w:rPr>
        <w:t xml:space="preserve">/NQ-HĐND ngày </w:t>
      </w:r>
      <w:r w:rsidR="006D19E7" w:rsidRPr="006D19E7">
        <w:rPr>
          <w:bCs/>
          <w:sz w:val="28"/>
          <w:szCs w:val="28"/>
        </w:rPr>
        <w:t>12</w:t>
      </w:r>
      <w:r w:rsidR="00BB7A73" w:rsidRPr="006D19E7">
        <w:rPr>
          <w:bCs/>
          <w:sz w:val="28"/>
          <w:szCs w:val="28"/>
        </w:rPr>
        <w:t xml:space="preserve"> tháng </w:t>
      </w:r>
      <w:r w:rsidR="006D19E7" w:rsidRPr="006D19E7">
        <w:rPr>
          <w:bCs/>
          <w:sz w:val="28"/>
          <w:szCs w:val="28"/>
        </w:rPr>
        <w:t>9</w:t>
      </w:r>
      <w:r w:rsidR="00BB7A73" w:rsidRPr="006D19E7">
        <w:rPr>
          <w:bCs/>
          <w:sz w:val="28"/>
          <w:szCs w:val="28"/>
        </w:rPr>
        <w:t xml:space="preserve"> nă</w:t>
      </w:r>
      <w:r w:rsidR="006D19E7" w:rsidRPr="006D19E7">
        <w:rPr>
          <w:bCs/>
          <w:sz w:val="28"/>
          <w:szCs w:val="28"/>
        </w:rPr>
        <w:t>m</w:t>
      </w:r>
      <w:r w:rsidR="00BB7A73" w:rsidRPr="006D19E7">
        <w:rPr>
          <w:bCs/>
          <w:sz w:val="28"/>
          <w:szCs w:val="28"/>
        </w:rPr>
        <w:t xml:space="preserve"> </w:t>
      </w:r>
      <w:r w:rsidR="0001025C" w:rsidRPr="006D19E7">
        <w:rPr>
          <w:bCs/>
          <w:sz w:val="28"/>
          <w:szCs w:val="28"/>
        </w:rPr>
        <w:t>202</w:t>
      </w:r>
      <w:r w:rsidR="006D19E7" w:rsidRPr="006D19E7">
        <w:rPr>
          <w:bCs/>
          <w:sz w:val="28"/>
          <w:szCs w:val="28"/>
        </w:rPr>
        <w:t>2</w:t>
      </w:r>
      <w:r w:rsidR="0001025C" w:rsidRPr="006D19E7">
        <w:rPr>
          <w:bCs/>
          <w:sz w:val="28"/>
          <w:szCs w:val="28"/>
        </w:rPr>
        <w:t xml:space="preserve"> của HĐND Thành phố Hà Nội quy định </w:t>
      </w:r>
      <w:r w:rsidR="006D19E7" w:rsidRPr="006D19E7">
        <w:rPr>
          <w:bCs/>
          <w:sz w:val="28"/>
          <w:szCs w:val="28"/>
        </w:rPr>
        <w:t>một số nội dung chi và mức chi đặc thù thuộc thẩm quyền của Hội đồng nhân dân thành phố Hà Nội</w:t>
      </w:r>
      <w:r w:rsidR="0001025C" w:rsidRPr="006D19E7">
        <w:rPr>
          <w:bCs/>
          <w:sz w:val="28"/>
          <w:szCs w:val="28"/>
        </w:rPr>
        <w:t>.</w:t>
      </w:r>
    </w:p>
    <w:p w14:paraId="38BA410D" w14:textId="633654F8" w:rsidR="00810FF1" w:rsidRPr="006D19E7" w:rsidRDefault="00810FF1" w:rsidP="006D19E7">
      <w:pPr>
        <w:widowControl w:val="0"/>
        <w:pBdr>
          <w:top w:val="dotted" w:sz="4" w:space="0" w:color="FFFFFF"/>
          <w:left w:val="dotted" w:sz="4" w:space="0" w:color="FFFFFF"/>
          <w:bottom w:val="dotted" w:sz="4" w:space="31" w:color="FFFFFF"/>
          <w:right w:val="dotted" w:sz="4" w:space="0" w:color="FFFFFF"/>
        </w:pBdr>
        <w:shd w:val="clear" w:color="auto" w:fill="FFFFFF"/>
        <w:spacing w:before="120" w:line="252" w:lineRule="auto"/>
        <w:ind w:firstLine="720"/>
        <w:jc w:val="both"/>
        <w:rPr>
          <w:bCs/>
          <w:sz w:val="28"/>
          <w:szCs w:val="28"/>
        </w:rPr>
      </w:pPr>
      <w:r w:rsidRPr="006D19E7">
        <w:rPr>
          <w:bCs/>
          <w:sz w:val="28"/>
          <w:szCs w:val="28"/>
        </w:rPr>
        <w:t>Nghị quyết được Hội đồng nhân dân thành p</w:t>
      </w:r>
      <w:r w:rsidR="003E5376" w:rsidRPr="006D19E7">
        <w:rPr>
          <w:bCs/>
          <w:sz w:val="28"/>
          <w:szCs w:val="28"/>
        </w:rPr>
        <w:t xml:space="preserve">hố Hà Nội khoá </w:t>
      </w:r>
      <w:r w:rsidR="006D19E7">
        <w:rPr>
          <w:bCs/>
          <w:sz w:val="28"/>
          <w:szCs w:val="28"/>
        </w:rPr>
        <w:t>XVI</w:t>
      </w:r>
      <w:r w:rsidR="003E5376" w:rsidRPr="006D19E7">
        <w:rPr>
          <w:bCs/>
          <w:sz w:val="28"/>
          <w:szCs w:val="28"/>
        </w:rPr>
        <w:t xml:space="preserve">, kỳ họp </w:t>
      </w:r>
      <w:r w:rsidR="004C05B2" w:rsidRPr="006D19E7">
        <w:rPr>
          <w:bCs/>
          <w:sz w:val="28"/>
          <w:szCs w:val="28"/>
        </w:rPr>
        <w:t>...</w:t>
      </w:r>
      <w:r w:rsidRPr="006D19E7">
        <w:rPr>
          <w:bCs/>
          <w:sz w:val="28"/>
          <w:szCs w:val="28"/>
        </w:rPr>
        <w:t xml:space="preserve"> t</w:t>
      </w:r>
      <w:r w:rsidR="003E5376" w:rsidRPr="006D19E7">
        <w:rPr>
          <w:bCs/>
          <w:sz w:val="28"/>
          <w:szCs w:val="28"/>
        </w:rPr>
        <w:t xml:space="preserve">hông qua ngày    </w:t>
      </w:r>
      <w:r w:rsidR="002A1BE0" w:rsidRPr="006D19E7">
        <w:rPr>
          <w:bCs/>
          <w:sz w:val="28"/>
          <w:szCs w:val="28"/>
        </w:rPr>
        <w:t xml:space="preserve">tháng </w:t>
      </w:r>
      <w:r w:rsidR="0025025C" w:rsidRPr="006D19E7">
        <w:rPr>
          <w:bCs/>
          <w:sz w:val="28"/>
          <w:szCs w:val="28"/>
        </w:rPr>
        <w:t xml:space="preserve">   </w:t>
      </w:r>
      <w:r w:rsidR="002A1BE0" w:rsidRPr="006D19E7">
        <w:rPr>
          <w:bCs/>
          <w:sz w:val="28"/>
          <w:szCs w:val="28"/>
        </w:rPr>
        <w:t xml:space="preserve"> năm </w:t>
      </w:r>
      <w:r w:rsidR="003E5376" w:rsidRPr="006D19E7">
        <w:rPr>
          <w:bCs/>
          <w:sz w:val="28"/>
          <w:szCs w:val="28"/>
        </w:rPr>
        <w:t>202</w:t>
      </w:r>
      <w:r w:rsidR="000E3022" w:rsidRPr="006D19E7">
        <w:rPr>
          <w:bCs/>
          <w:sz w:val="28"/>
          <w:szCs w:val="28"/>
        </w:rPr>
        <w:t>5</w:t>
      </w:r>
      <w:r w:rsidR="0077600E" w:rsidRPr="006D19E7">
        <w:rPr>
          <w:bCs/>
          <w:sz w:val="28"/>
          <w:szCs w:val="28"/>
        </w:rPr>
        <w:t>.</w:t>
      </w:r>
      <w:r w:rsidR="006F6E02" w:rsidRPr="006D19E7">
        <w:rPr>
          <w:bCs/>
          <w:sz w:val="28"/>
          <w:szCs w:val="28"/>
        </w:rPr>
        <w:t>/.</w:t>
      </w:r>
    </w:p>
    <w:tbl>
      <w:tblPr>
        <w:tblW w:w="5001" w:type="pct"/>
        <w:tblLook w:val="01E0" w:firstRow="1" w:lastRow="1" w:firstColumn="1" w:lastColumn="1" w:noHBand="0" w:noVBand="0"/>
      </w:tblPr>
      <w:tblGrid>
        <w:gridCol w:w="5246"/>
        <w:gridCol w:w="3827"/>
      </w:tblGrid>
      <w:tr w:rsidR="00810FF1" w:rsidRPr="00E77554" w14:paraId="7802A31B" w14:textId="77777777" w:rsidTr="009530E4">
        <w:tc>
          <w:tcPr>
            <w:tcW w:w="2891" w:type="pct"/>
          </w:tcPr>
          <w:p w14:paraId="41C4C5D2" w14:textId="77777777" w:rsidR="00B7607C" w:rsidRDefault="00B7607C" w:rsidP="00B7607C">
            <w:pPr>
              <w:pStyle w:val="NormalWeb"/>
              <w:tabs>
                <w:tab w:val="center" w:pos="2395"/>
              </w:tabs>
              <w:spacing w:before="0" w:beforeAutospacing="0" w:after="0" w:afterAutospacing="0"/>
              <w:jc w:val="both"/>
              <w:rPr>
                <w:b/>
                <w:i/>
                <w:szCs w:val="28"/>
                <w:lang w:val="nl-NL"/>
              </w:rPr>
            </w:pPr>
          </w:p>
          <w:p w14:paraId="2B5DFDFF" w14:textId="2168850B" w:rsidR="00810FF1" w:rsidRPr="003F2648" w:rsidRDefault="00810FF1" w:rsidP="00A566E1">
            <w:pPr>
              <w:pStyle w:val="NormalWeb"/>
              <w:tabs>
                <w:tab w:val="center" w:pos="2395"/>
              </w:tabs>
              <w:spacing w:before="120" w:beforeAutospacing="0" w:after="0" w:afterAutospacing="0" w:line="264" w:lineRule="auto"/>
              <w:jc w:val="both"/>
              <w:rPr>
                <w:b/>
                <w:i/>
                <w:szCs w:val="28"/>
                <w:lang w:val="nl-NL"/>
              </w:rPr>
            </w:pPr>
            <w:r w:rsidRPr="003F2648">
              <w:rPr>
                <w:b/>
                <w:i/>
                <w:szCs w:val="28"/>
                <w:lang w:val="nl-NL"/>
              </w:rPr>
              <w:t>Nơi nhận:</w:t>
            </w:r>
            <w:r w:rsidR="00F954B7" w:rsidRPr="003F2648">
              <w:rPr>
                <w:b/>
                <w:i/>
                <w:szCs w:val="28"/>
                <w:lang w:val="nl-NL"/>
              </w:rPr>
              <w:tab/>
            </w:r>
          </w:p>
          <w:p w14:paraId="4FE5F102" w14:textId="77777777" w:rsidR="00810FF1" w:rsidRPr="003F2648" w:rsidRDefault="00642C27" w:rsidP="006B31F4">
            <w:pPr>
              <w:pStyle w:val="NormalWeb"/>
              <w:spacing w:before="0" w:beforeAutospacing="0" w:after="0" w:afterAutospacing="0"/>
              <w:jc w:val="both"/>
              <w:rPr>
                <w:sz w:val="22"/>
                <w:szCs w:val="28"/>
                <w:lang w:val="nl-NL"/>
              </w:rPr>
            </w:pPr>
            <w:r w:rsidRPr="003F2648">
              <w:rPr>
                <w:sz w:val="22"/>
                <w:szCs w:val="28"/>
                <w:lang w:val="nl-NL"/>
              </w:rPr>
              <w:t>- Ủy</w:t>
            </w:r>
            <w:r w:rsidR="00810FF1" w:rsidRPr="003F2648">
              <w:rPr>
                <w:sz w:val="22"/>
                <w:szCs w:val="28"/>
                <w:lang w:val="nl-NL"/>
              </w:rPr>
              <w:t xml:space="preserve"> ban thường vụ Quốc hội;</w:t>
            </w:r>
          </w:p>
          <w:p w14:paraId="435BBD9B" w14:textId="77777777"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Chính phủ;</w:t>
            </w:r>
          </w:p>
          <w:p w14:paraId="3185C205" w14:textId="77777777"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Văn phòng Chính phủ, Văn phòng Quốc hội;</w:t>
            </w:r>
          </w:p>
          <w:p w14:paraId="73710411" w14:textId="77777777"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Ban công tác ĐB của UBTVQH;</w:t>
            </w:r>
          </w:p>
          <w:p w14:paraId="51B6009A" w14:textId="6831F89D" w:rsidR="00810FF1" w:rsidRDefault="00810FF1" w:rsidP="006B31F4">
            <w:pPr>
              <w:pStyle w:val="NormalWeb"/>
              <w:spacing w:before="0" w:beforeAutospacing="0" w:after="0" w:afterAutospacing="0"/>
              <w:jc w:val="both"/>
              <w:rPr>
                <w:sz w:val="22"/>
                <w:szCs w:val="28"/>
                <w:lang w:val="nl-NL"/>
              </w:rPr>
            </w:pPr>
            <w:r w:rsidRPr="003F2648">
              <w:rPr>
                <w:sz w:val="22"/>
                <w:szCs w:val="28"/>
                <w:lang w:val="nl-NL"/>
              </w:rPr>
              <w:t>- Các Bộ: Tư pháp, Tài chính;</w:t>
            </w:r>
          </w:p>
          <w:p w14:paraId="10DB7AF3" w14:textId="77777777" w:rsidR="0004171C" w:rsidRDefault="0004171C" w:rsidP="0004171C">
            <w:pPr>
              <w:pStyle w:val="NormalWeb"/>
              <w:spacing w:before="0" w:beforeAutospacing="0" w:after="0" w:afterAutospacing="0"/>
              <w:jc w:val="both"/>
              <w:rPr>
                <w:sz w:val="22"/>
                <w:szCs w:val="28"/>
                <w:lang w:val="nl-NL"/>
              </w:rPr>
            </w:pPr>
            <w:r>
              <w:rPr>
                <w:sz w:val="22"/>
                <w:szCs w:val="28"/>
                <w:lang w:val="nl-NL"/>
              </w:rPr>
              <w:t xml:space="preserve">- </w:t>
            </w:r>
            <w:r w:rsidRPr="009530E4">
              <w:rPr>
                <w:sz w:val="22"/>
                <w:szCs w:val="28"/>
                <w:lang w:val="nl-NL"/>
              </w:rPr>
              <w:t>Cục Kiểm tra văn bản quy phạm pháp luật, Bộ Tư pháp;</w:t>
            </w:r>
          </w:p>
          <w:p w14:paraId="4E41FAAC" w14:textId="77777777"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Thường trực Thành ủy Hà Nội;</w:t>
            </w:r>
          </w:p>
          <w:p w14:paraId="543A7372" w14:textId="77777777"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Đoàn đại biểu Quốc hội thành phố Hà Nội;</w:t>
            </w:r>
          </w:p>
          <w:p w14:paraId="616BC9E2" w14:textId="77777777"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xml:space="preserve">- Thường trực HĐND, UBND </w:t>
            </w:r>
            <w:r w:rsidR="00D117F1" w:rsidRPr="003F2648">
              <w:rPr>
                <w:sz w:val="22"/>
                <w:szCs w:val="28"/>
                <w:lang w:val="nl-NL"/>
              </w:rPr>
              <w:t>Thành phố</w:t>
            </w:r>
            <w:r w:rsidRPr="003F2648">
              <w:rPr>
                <w:sz w:val="22"/>
                <w:szCs w:val="28"/>
                <w:lang w:val="nl-NL"/>
              </w:rPr>
              <w:t>;</w:t>
            </w:r>
          </w:p>
          <w:p w14:paraId="7F2CCB66" w14:textId="77777777"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Đại biểu HĐND Thành phố;</w:t>
            </w:r>
          </w:p>
          <w:p w14:paraId="74840243" w14:textId="77777777"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Các Ban HĐND Thành phố;</w:t>
            </w:r>
          </w:p>
          <w:p w14:paraId="0757A813" w14:textId="77777777"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VP Thành ủy, các Ban Đảng Thành ủy;</w:t>
            </w:r>
          </w:p>
          <w:p w14:paraId="48D78B63" w14:textId="061AE696"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VP HĐND</w:t>
            </w:r>
            <w:r w:rsidR="00754858">
              <w:rPr>
                <w:sz w:val="22"/>
                <w:szCs w:val="28"/>
                <w:lang w:val="nl-NL"/>
              </w:rPr>
              <w:t>&amp;ĐĐBQH</w:t>
            </w:r>
            <w:r w:rsidRPr="003F2648">
              <w:rPr>
                <w:sz w:val="22"/>
                <w:szCs w:val="28"/>
                <w:lang w:val="nl-NL"/>
              </w:rPr>
              <w:t xml:space="preserve"> TP, VP UBND TP;</w:t>
            </w:r>
          </w:p>
          <w:p w14:paraId="100B2E6F" w14:textId="77777777"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Các sở, ban, ngành, đoàn thể Thành phố;</w:t>
            </w:r>
          </w:p>
          <w:p w14:paraId="18010728" w14:textId="695591F4" w:rsidR="00810FF1" w:rsidRDefault="00810FF1" w:rsidP="006B31F4">
            <w:pPr>
              <w:pStyle w:val="NormalWeb"/>
              <w:spacing w:before="0" w:beforeAutospacing="0" w:after="0" w:afterAutospacing="0"/>
              <w:jc w:val="both"/>
              <w:rPr>
                <w:sz w:val="22"/>
                <w:szCs w:val="28"/>
                <w:lang w:val="nl-NL"/>
              </w:rPr>
            </w:pPr>
            <w:r w:rsidRPr="003F2648">
              <w:rPr>
                <w:sz w:val="22"/>
                <w:szCs w:val="28"/>
                <w:lang w:val="nl-NL"/>
              </w:rPr>
              <w:t xml:space="preserve">- TT HĐND, UBND các </w:t>
            </w:r>
            <w:r w:rsidR="00D75968">
              <w:rPr>
                <w:sz w:val="22"/>
                <w:szCs w:val="28"/>
                <w:lang w:val="nl-NL"/>
              </w:rPr>
              <w:t>xã, phường</w:t>
            </w:r>
            <w:r w:rsidRPr="003F2648">
              <w:rPr>
                <w:sz w:val="22"/>
                <w:szCs w:val="28"/>
                <w:lang w:val="nl-NL"/>
              </w:rPr>
              <w:t>;</w:t>
            </w:r>
          </w:p>
          <w:p w14:paraId="65D33F41" w14:textId="5473F163" w:rsidR="009530E4" w:rsidRPr="003F2648" w:rsidRDefault="009530E4" w:rsidP="006B31F4">
            <w:pPr>
              <w:pStyle w:val="NormalWeb"/>
              <w:spacing w:before="0" w:beforeAutospacing="0" w:after="0" w:afterAutospacing="0"/>
              <w:jc w:val="both"/>
              <w:rPr>
                <w:sz w:val="22"/>
                <w:szCs w:val="28"/>
                <w:lang w:val="nl-NL"/>
              </w:rPr>
            </w:pPr>
            <w:r>
              <w:rPr>
                <w:sz w:val="22"/>
                <w:szCs w:val="28"/>
                <w:lang w:val="nl-NL"/>
              </w:rPr>
              <w:t xml:space="preserve">- </w:t>
            </w:r>
            <w:r w:rsidR="00D75968">
              <w:rPr>
                <w:sz w:val="22"/>
                <w:szCs w:val="28"/>
                <w:lang w:val="nl-NL"/>
              </w:rPr>
              <w:t>Trung tâm TT, DL và CNS TP Hà Nội</w:t>
            </w:r>
            <w:r>
              <w:rPr>
                <w:sz w:val="22"/>
                <w:szCs w:val="28"/>
                <w:lang w:val="nl-NL"/>
              </w:rPr>
              <w:t>;</w:t>
            </w:r>
          </w:p>
          <w:p w14:paraId="7A7C5129" w14:textId="77777777" w:rsidR="00810FF1" w:rsidRPr="003F2648" w:rsidRDefault="004A524E" w:rsidP="006B31F4">
            <w:pPr>
              <w:pStyle w:val="NormalWeb"/>
              <w:spacing w:before="0" w:beforeAutospacing="0" w:after="0" w:afterAutospacing="0"/>
              <w:jc w:val="both"/>
              <w:rPr>
                <w:szCs w:val="28"/>
                <w:lang w:val="nl-NL"/>
              </w:rPr>
            </w:pPr>
            <w:r w:rsidRPr="003F2648">
              <w:rPr>
                <w:sz w:val="22"/>
                <w:szCs w:val="28"/>
                <w:lang w:val="nl-NL"/>
              </w:rPr>
              <w:t>- Lưu</w:t>
            </w:r>
            <w:r w:rsidR="00B62415" w:rsidRPr="003F2648">
              <w:rPr>
                <w:sz w:val="22"/>
                <w:szCs w:val="28"/>
                <w:lang w:val="nl-NL"/>
              </w:rPr>
              <w:t>:</w:t>
            </w:r>
            <w:r w:rsidRPr="003F2648">
              <w:rPr>
                <w:sz w:val="22"/>
                <w:szCs w:val="28"/>
                <w:lang w:val="nl-NL"/>
              </w:rPr>
              <w:t xml:space="preserve"> </w:t>
            </w:r>
            <w:r w:rsidR="00810FF1" w:rsidRPr="003F2648">
              <w:rPr>
                <w:sz w:val="22"/>
                <w:szCs w:val="28"/>
                <w:lang w:val="nl-NL"/>
              </w:rPr>
              <w:t xml:space="preserve">VT. </w:t>
            </w:r>
          </w:p>
        </w:tc>
        <w:tc>
          <w:tcPr>
            <w:tcW w:w="2109" w:type="pct"/>
          </w:tcPr>
          <w:p w14:paraId="5500F94B" w14:textId="77777777" w:rsidR="00B7607C" w:rsidRDefault="00B7607C" w:rsidP="00B7607C">
            <w:pPr>
              <w:pStyle w:val="NormalWeb"/>
              <w:spacing w:before="0" w:beforeAutospacing="0" w:after="0" w:afterAutospacing="0"/>
              <w:ind w:left="-45"/>
              <w:jc w:val="center"/>
              <w:rPr>
                <w:b/>
                <w:sz w:val="28"/>
                <w:szCs w:val="28"/>
                <w:lang w:val="nl-NL"/>
              </w:rPr>
            </w:pPr>
          </w:p>
          <w:p w14:paraId="0E42849D" w14:textId="06325C06" w:rsidR="00810FF1" w:rsidRPr="003F2648" w:rsidRDefault="00810FF1" w:rsidP="00A566E1">
            <w:pPr>
              <w:pStyle w:val="NormalWeb"/>
              <w:spacing w:before="120" w:beforeAutospacing="0" w:after="0" w:afterAutospacing="0" w:line="264" w:lineRule="auto"/>
              <w:ind w:left="-45"/>
              <w:jc w:val="center"/>
              <w:rPr>
                <w:b/>
                <w:szCs w:val="28"/>
                <w:lang w:val="nl-NL"/>
              </w:rPr>
            </w:pPr>
            <w:r w:rsidRPr="003F2648">
              <w:rPr>
                <w:b/>
                <w:sz w:val="28"/>
                <w:szCs w:val="28"/>
                <w:lang w:val="nl-NL"/>
              </w:rPr>
              <w:t>CHỦ TỊCH</w:t>
            </w:r>
          </w:p>
          <w:p w14:paraId="28E6321C" w14:textId="77777777" w:rsidR="00810FF1" w:rsidRPr="003F2648" w:rsidRDefault="00810FF1" w:rsidP="006B31F4">
            <w:pPr>
              <w:pStyle w:val="NormalWeb"/>
              <w:spacing w:before="0" w:beforeAutospacing="0" w:after="0" w:afterAutospacing="0" w:line="264" w:lineRule="auto"/>
              <w:ind w:left="-45"/>
              <w:jc w:val="center"/>
              <w:rPr>
                <w:b/>
                <w:szCs w:val="28"/>
                <w:lang w:val="nl-NL"/>
              </w:rPr>
            </w:pPr>
          </w:p>
          <w:p w14:paraId="221D230E" w14:textId="77777777" w:rsidR="00810FF1" w:rsidRPr="003F2648" w:rsidRDefault="00810FF1" w:rsidP="006B31F4">
            <w:pPr>
              <w:pStyle w:val="NormalWeb"/>
              <w:spacing w:before="0" w:beforeAutospacing="0" w:after="0" w:afterAutospacing="0" w:line="264" w:lineRule="auto"/>
              <w:ind w:left="-45"/>
              <w:jc w:val="center"/>
              <w:rPr>
                <w:b/>
                <w:szCs w:val="28"/>
                <w:lang w:val="nl-NL"/>
              </w:rPr>
            </w:pPr>
          </w:p>
          <w:p w14:paraId="52D6A37B" w14:textId="77777777" w:rsidR="003E5376" w:rsidRPr="003F2648" w:rsidRDefault="003E5376" w:rsidP="006B31F4">
            <w:pPr>
              <w:pStyle w:val="NormalWeb"/>
              <w:spacing w:before="0" w:beforeAutospacing="0" w:after="0" w:afterAutospacing="0" w:line="264" w:lineRule="auto"/>
              <w:ind w:left="-45"/>
              <w:jc w:val="center"/>
              <w:rPr>
                <w:b/>
                <w:szCs w:val="28"/>
                <w:lang w:val="nl-NL"/>
              </w:rPr>
            </w:pPr>
          </w:p>
          <w:p w14:paraId="37D3C3CB" w14:textId="065FA015" w:rsidR="00252E77" w:rsidRDefault="00252E77" w:rsidP="00252E77">
            <w:pPr>
              <w:pStyle w:val="NormalWeb"/>
              <w:spacing w:before="0" w:beforeAutospacing="0" w:after="0" w:afterAutospacing="0" w:line="264" w:lineRule="auto"/>
              <w:rPr>
                <w:b/>
                <w:szCs w:val="28"/>
                <w:lang w:val="nl-NL"/>
              </w:rPr>
            </w:pPr>
          </w:p>
          <w:p w14:paraId="1D8D0911" w14:textId="77777777" w:rsidR="00B7607C" w:rsidRPr="003F2648" w:rsidRDefault="00B7607C" w:rsidP="00252E77">
            <w:pPr>
              <w:pStyle w:val="NormalWeb"/>
              <w:spacing w:before="0" w:beforeAutospacing="0" w:after="0" w:afterAutospacing="0" w:line="264" w:lineRule="auto"/>
              <w:rPr>
                <w:b/>
                <w:szCs w:val="28"/>
                <w:lang w:val="nl-NL"/>
              </w:rPr>
            </w:pPr>
          </w:p>
          <w:p w14:paraId="520B0A74" w14:textId="77777777" w:rsidR="00193E1F" w:rsidRPr="003F2648" w:rsidRDefault="00810FF1" w:rsidP="006B31F4">
            <w:pPr>
              <w:pStyle w:val="NormalWeb"/>
              <w:spacing w:before="0" w:beforeAutospacing="0" w:after="0" w:afterAutospacing="0" w:line="264" w:lineRule="auto"/>
              <w:ind w:left="-45"/>
              <w:jc w:val="center"/>
              <w:rPr>
                <w:b/>
                <w:szCs w:val="28"/>
                <w:lang w:val="nl-NL"/>
              </w:rPr>
            </w:pPr>
            <w:r w:rsidRPr="003F2648">
              <w:rPr>
                <w:b/>
                <w:sz w:val="28"/>
                <w:szCs w:val="28"/>
                <w:lang w:val="nl-NL"/>
              </w:rPr>
              <w:t xml:space="preserve">  </w:t>
            </w:r>
          </w:p>
          <w:p w14:paraId="0C9CD777" w14:textId="1EBEF419" w:rsidR="00810FF1" w:rsidRPr="003F2648" w:rsidRDefault="00D75968" w:rsidP="006B31F4">
            <w:pPr>
              <w:pStyle w:val="NormalWeb"/>
              <w:spacing w:before="0" w:beforeAutospacing="0" w:after="0" w:afterAutospacing="0" w:line="264" w:lineRule="auto"/>
              <w:ind w:left="-45"/>
              <w:jc w:val="center"/>
              <w:rPr>
                <w:b/>
                <w:szCs w:val="28"/>
                <w:lang w:val="nl-NL"/>
              </w:rPr>
            </w:pPr>
            <w:r>
              <w:rPr>
                <w:b/>
                <w:sz w:val="28"/>
                <w:szCs w:val="28"/>
                <w:lang w:val="nl-NL"/>
              </w:rPr>
              <w:t>Phùng Thị Hồng Hà</w:t>
            </w:r>
          </w:p>
        </w:tc>
      </w:tr>
    </w:tbl>
    <w:p w14:paraId="6572F8B9" w14:textId="7D631768" w:rsidR="0093742F" w:rsidRDefault="0093742F" w:rsidP="00A2602A">
      <w:pPr>
        <w:rPr>
          <w:lang w:val="nl-NL"/>
        </w:rPr>
      </w:pPr>
    </w:p>
    <w:sectPr w:rsidR="0093742F" w:rsidSect="003E3558">
      <w:headerReference w:type="default" r:id="rId8"/>
      <w:footerReference w:type="default" r:id="rId9"/>
      <w:pgSz w:w="11906" w:h="16838" w:code="9"/>
      <w:pgMar w:top="1134" w:right="1134" w:bottom="1134" w:left="1701" w:header="45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3BA1" w14:textId="77777777" w:rsidR="00F4492E" w:rsidRDefault="00F4492E" w:rsidP="006B31F4">
      <w:r>
        <w:separator/>
      </w:r>
    </w:p>
  </w:endnote>
  <w:endnote w:type="continuationSeparator" w:id="0">
    <w:p w14:paraId="72850BD7" w14:textId="77777777" w:rsidR="00F4492E" w:rsidRDefault="00F4492E"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485205"/>
      <w:docPartObj>
        <w:docPartGallery w:val="Page Numbers (Bottom of Page)"/>
        <w:docPartUnique/>
      </w:docPartObj>
    </w:sdtPr>
    <w:sdtEndPr>
      <w:rPr>
        <w:noProof/>
      </w:rPr>
    </w:sdtEndPr>
    <w:sdtContent>
      <w:p w14:paraId="26509EF4" w14:textId="77777777" w:rsidR="00A32822" w:rsidRDefault="00A32822">
        <w:pPr>
          <w:pStyle w:val="Footer"/>
          <w:jc w:val="center"/>
        </w:pPr>
      </w:p>
      <w:p w14:paraId="7DEEC6CF" w14:textId="77777777" w:rsidR="00A32822" w:rsidRDefault="004621DA" w:rsidP="003E5376">
        <w:pPr>
          <w:pStyle w:val="Footer"/>
          <w:jc w:val="center"/>
        </w:pPr>
      </w:p>
    </w:sdtContent>
  </w:sdt>
  <w:p w14:paraId="4C4E010A" w14:textId="77777777" w:rsidR="00A32822" w:rsidRDefault="00A32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87F6" w14:textId="77777777" w:rsidR="00F4492E" w:rsidRDefault="00F4492E" w:rsidP="006B31F4">
      <w:r>
        <w:separator/>
      </w:r>
    </w:p>
  </w:footnote>
  <w:footnote w:type="continuationSeparator" w:id="0">
    <w:p w14:paraId="4BA34A6F" w14:textId="77777777" w:rsidR="00F4492E" w:rsidRDefault="00F4492E" w:rsidP="006B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343091"/>
      <w:docPartObj>
        <w:docPartGallery w:val="Page Numbers (Top of Page)"/>
        <w:docPartUnique/>
      </w:docPartObj>
    </w:sdtPr>
    <w:sdtEndPr>
      <w:rPr>
        <w:noProof/>
      </w:rPr>
    </w:sdtEndPr>
    <w:sdtContent>
      <w:p w14:paraId="1DC4FAC3" w14:textId="3BD00266" w:rsidR="00A32822" w:rsidRDefault="00A32822">
        <w:pPr>
          <w:pStyle w:val="Header"/>
          <w:jc w:val="center"/>
        </w:pPr>
        <w:r>
          <w:fldChar w:fldCharType="begin"/>
        </w:r>
        <w:r>
          <w:instrText xml:space="preserve"> PAGE   \* MERGEFORMAT </w:instrText>
        </w:r>
        <w:r>
          <w:fldChar w:fldCharType="separate"/>
        </w:r>
        <w:r w:rsidR="00E77554">
          <w:rPr>
            <w:noProof/>
          </w:rPr>
          <w:t>10</w:t>
        </w:r>
        <w:r>
          <w:rPr>
            <w:noProof/>
          </w:rPr>
          <w:fldChar w:fldCharType="end"/>
        </w:r>
      </w:p>
    </w:sdtContent>
  </w:sdt>
  <w:p w14:paraId="47735976" w14:textId="77777777" w:rsidR="00A32822" w:rsidRDefault="00A32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1202"/>
    <w:multiLevelType w:val="hybridMultilevel"/>
    <w:tmpl w:val="0812FB76"/>
    <w:lvl w:ilvl="0" w:tplc="313E86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58FE"/>
    <w:multiLevelType w:val="hybridMultilevel"/>
    <w:tmpl w:val="9622018C"/>
    <w:lvl w:ilvl="0" w:tplc="D6CC09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5275406"/>
    <w:multiLevelType w:val="hybridMultilevel"/>
    <w:tmpl w:val="ED66143E"/>
    <w:lvl w:ilvl="0" w:tplc="C5E0D40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7AF784D"/>
    <w:multiLevelType w:val="hybridMultilevel"/>
    <w:tmpl w:val="CA4C50A8"/>
    <w:lvl w:ilvl="0" w:tplc="EAD80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F83880"/>
    <w:multiLevelType w:val="hybridMultilevel"/>
    <w:tmpl w:val="FD42965E"/>
    <w:lvl w:ilvl="0" w:tplc="927283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6FC6658"/>
    <w:multiLevelType w:val="hybridMultilevel"/>
    <w:tmpl w:val="CF602960"/>
    <w:lvl w:ilvl="0" w:tplc="B442CC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CE357B3"/>
    <w:multiLevelType w:val="hybridMultilevel"/>
    <w:tmpl w:val="21843076"/>
    <w:lvl w:ilvl="0" w:tplc="24A8ADC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A024B41"/>
    <w:multiLevelType w:val="hybridMultilevel"/>
    <w:tmpl w:val="67686C04"/>
    <w:lvl w:ilvl="0" w:tplc="448629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83179F5"/>
    <w:multiLevelType w:val="hybridMultilevel"/>
    <w:tmpl w:val="FBD8562E"/>
    <w:lvl w:ilvl="0" w:tplc="446686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5A91EF9"/>
    <w:multiLevelType w:val="hybridMultilevel"/>
    <w:tmpl w:val="B894A5A2"/>
    <w:lvl w:ilvl="0" w:tplc="D294FB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6"/>
  </w:num>
  <w:num w:numId="3">
    <w:abstractNumId w:val="5"/>
  </w:num>
  <w:num w:numId="4">
    <w:abstractNumId w:val="8"/>
  </w:num>
  <w:num w:numId="5">
    <w:abstractNumId w:val="2"/>
  </w:num>
  <w:num w:numId="6">
    <w:abstractNumId w:val="4"/>
  </w:num>
  <w:num w:numId="7">
    <w:abstractNumId w:val="7"/>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F1"/>
    <w:rsid w:val="00000C32"/>
    <w:rsid w:val="000021A1"/>
    <w:rsid w:val="00006DF6"/>
    <w:rsid w:val="00007C7C"/>
    <w:rsid w:val="0001025C"/>
    <w:rsid w:val="00012A85"/>
    <w:rsid w:val="000165BF"/>
    <w:rsid w:val="000241BA"/>
    <w:rsid w:val="00025A73"/>
    <w:rsid w:val="00027214"/>
    <w:rsid w:val="00032CC9"/>
    <w:rsid w:val="000347A7"/>
    <w:rsid w:val="00037444"/>
    <w:rsid w:val="0004171C"/>
    <w:rsid w:val="00041729"/>
    <w:rsid w:val="000429AD"/>
    <w:rsid w:val="000433A3"/>
    <w:rsid w:val="00043B58"/>
    <w:rsid w:val="000464AE"/>
    <w:rsid w:val="00047E3E"/>
    <w:rsid w:val="00050AF6"/>
    <w:rsid w:val="0006024F"/>
    <w:rsid w:val="00061BDB"/>
    <w:rsid w:val="0006208C"/>
    <w:rsid w:val="0006246C"/>
    <w:rsid w:val="000650D8"/>
    <w:rsid w:val="00065152"/>
    <w:rsid w:val="00080000"/>
    <w:rsid w:val="00081E5D"/>
    <w:rsid w:val="0008471D"/>
    <w:rsid w:val="00085E4D"/>
    <w:rsid w:val="00086E9E"/>
    <w:rsid w:val="0009355F"/>
    <w:rsid w:val="0009503A"/>
    <w:rsid w:val="00095DC1"/>
    <w:rsid w:val="000A017D"/>
    <w:rsid w:val="000A3053"/>
    <w:rsid w:val="000A3EAE"/>
    <w:rsid w:val="000B0598"/>
    <w:rsid w:val="000B47BE"/>
    <w:rsid w:val="000C431D"/>
    <w:rsid w:val="000C43E9"/>
    <w:rsid w:val="000C7D8C"/>
    <w:rsid w:val="000E3022"/>
    <w:rsid w:val="000E3335"/>
    <w:rsid w:val="000E7BEF"/>
    <w:rsid w:val="000F78AB"/>
    <w:rsid w:val="001026AD"/>
    <w:rsid w:val="00106347"/>
    <w:rsid w:val="001074AD"/>
    <w:rsid w:val="00107A09"/>
    <w:rsid w:val="00110488"/>
    <w:rsid w:val="00117514"/>
    <w:rsid w:val="0011798B"/>
    <w:rsid w:val="001236EA"/>
    <w:rsid w:val="00127AFE"/>
    <w:rsid w:val="0013049B"/>
    <w:rsid w:val="00130FC3"/>
    <w:rsid w:val="00135AD8"/>
    <w:rsid w:val="00140F39"/>
    <w:rsid w:val="00141561"/>
    <w:rsid w:val="0014158B"/>
    <w:rsid w:val="0014165C"/>
    <w:rsid w:val="0015144A"/>
    <w:rsid w:val="0015205C"/>
    <w:rsid w:val="001531C1"/>
    <w:rsid w:val="00154134"/>
    <w:rsid w:val="00160931"/>
    <w:rsid w:val="00165973"/>
    <w:rsid w:val="00166895"/>
    <w:rsid w:val="001717A9"/>
    <w:rsid w:val="001726E8"/>
    <w:rsid w:val="001855B1"/>
    <w:rsid w:val="00193E1F"/>
    <w:rsid w:val="00195473"/>
    <w:rsid w:val="001961B8"/>
    <w:rsid w:val="001A1580"/>
    <w:rsid w:val="001A2356"/>
    <w:rsid w:val="001C117D"/>
    <w:rsid w:val="001C4FA5"/>
    <w:rsid w:val="001C5267"/>
    <w:rsid w:val="001D1ACD"/>
    <w:rsid w:val="001E092F"/>
    <w:rsid w:val="001E2564"/>
    <w:rsid w:val="001E3D8A"/>
    <w:rsid w:val="001E58D8"/>
    <w:rsid w:val="001F1B52"/>
    <w:rsid w:val="002030F3"/>
    <w:rsid w:val="00212581"/>
    <w:rsid w:val="0021335D"/>
    <w:rsid w:val="002156ED"/>
    <w:rsid w:val="002215B6"/>
    <w:rsid w:val="0023271C"/>
    <w:rsid w:val="0025025C"/>
    <w:rsid w:val="002513DF"/>
    <w:rsid w:val="00252E77"/>
    <w:rsid w:val="00254095"/>
    <w:rsid w:val="00262353"/>
    <w:rsid w:val="002634FF"/>
    <w:rsid w:val="00267F61"/>
    <w:rsid w:val="0027199F"/>
    <w:rsid w:val="0027258E"/>
    <w:rsid w:val="00274102"/>
    <w:rsid w:val="00275E13"/>
    <w:rsid w:val="00280CF1"/>
    <w:rsid w:val="00290606"/>
    <w:rsid w:val="00293797"/>
    <w:rsid w:val="0029752C"/>
    <w:rsid w:val="00297D6D"/>
    <w:rsid w:val="002A1BE0"/>
    <w:rsid w:val="002A4D75"/>
    <w:rsid w:val="002A6B0F"/>
    <w:rsid w:val="002B0AF3"/>
    <w:rsid w:val="002B121E"/>
    <w:rsid w:val="002B1758"/>
    <w:rsid w:val="002B407F"/>
    <w:rsid w:val="002B4D2D"/>
    <w:rsid w:val="002B77F2"/>
    <w:rsid w:val="002C4776"/>
    <w:rsid w:val="002C72A2"/>
    <w:rsid w:val="002D0E65"/>
    <w:rsid w:val="002E16E6"/>
    <w:rsid w:val="002E6D4E"/>
    <w:rsid w:val="002F02FC"/>
    <w:rsid w:val="002F0E3F"/>
    <w:rsid w:val="002F202B"/>
    <w:rsid w:val="002F221B"/>
    <w:rsid w:val="002F444D"/>
    <w:rsid w:val="003113D5"/>
    <w:rsid w:val="00315624"/>
    <w:rsid w:val="00322436"/>
    <w:rsid w:val="00322FAE"/>
    <w:rsid w:val="00326538"/>
    <w:rsid w:val="00327EF2"/>
    <w:rsid w:val="003329A1"/>
    <w:rsid w:val="00340317"/>
    <w:rsid w:val="0034227C"/>
    <w:rsid w:val="0035538F"/>
    <w:rsid w:val="00360679"/>
    <w:rsid w:val="00362B45"/>
    <w:rsid w:val="00363E0A"/>
    <w:rsid w:val="00365821"/>
    <w:rsid w:val="00365E27"/>
    <w:rsid w:val="003669AB"/>
    <w:rsid w:val="00375509"/>
    <w:rsid w:val="003842B7"/>
    <w:rsid w:val="00390F28"/>
    <w:rsid w:val="00393BBF"/>
    <w:rsid w:val="003A57DF"/>
    <w:rsid w:val="003A6E40"/>
    <w:rsid w:val="003B0B6C"/>
    <w:rsid w:val="003B297D"/>
    <w:rsid w:val="003B4570"/>
    <w:rsid w:val="003B49AF"/>
    <w:rsid w:val="003B5A24"/>
    <w:rsid w:val="003B6B95"/>
    <w:rsid w:val="003C1902"/>
    <w:rsid w:val="003C4BD4"/>
    <w:rsid w:val="003C64FF"/>
    <w:rsid w:val="003D64F1"/>
    <w:rsid w:val="003E3558"/>
    <w:rsid w:val="003E5376"/>
    <w:rsid w:val="003F0014"/>
    <w:rsid w:val="003F2648"/>
    <w:rsid w:val="00400719"/>
    <w:rsid w:val="004067D3"/>
    <w:rsid w:val="00412E58"/>
    <w:rsid w:val="0041715A"/>
    <w:rsid w:val="00420324"/>
    <w:rsid w:val="004229FF"/>
    <w:rsid w:val="00425FBB"/>
    <w:rsid w:val="004264D1"/>
    <w:rsid w:val="00427DF1"/>
    <w:rsid w:val="00443965"/>
    <w:rsid w:val="004440DD"/>
    <w:rsid w:val="0044568B"/>
    <w:rsid w:val="00445E13"/>
    <w:rsid w:val="00446FE9"/>
    <w:rsid w:val="0045196F"/>
    <w:rsid w:val="0046150D"/>
    <w:rsid w:val="004621DA"/>
    <w:rsid w:val="00463AC4"/>
    <w:rsid w:val="00470355"/>
    <w:rsid w:val="00472228"/>
    <w:rsid w:val="00472C44"/>
    <w:rsid w:val="00477596"/>
    <w:rsid w:val="00480EE4"/>
    <w:rsid w:val="00485E17"/>
    <w:rsid w:val="00487EC5"/>
    <w:rsid w:val="004901CA"/>
    <w:rsid w:val="00492737"/>
    <w:rsid w:val="00495DBB"/>
    <w:rsid w:val="00495F36"/>
    <w:rsid w:val="004A0006"/>
    <w:rsid w:val="004A06E1"/>
    <w:rsid w:val="004A1BF8"/>
    <w:rsid w:val="004A2709"/>
    <w:rsid w:val="004A524E"/>
    <w:rsid w:val="004B565D"/>
    <w:rsid w:val="004B56E8"/>
    <w:rsid w:val="004B74F9"/>
    <w:rsid w:val="004C05B2"/>
    <w:rsid w:val="004C490E"/>
    <w:rsid w:val="004D2B40"/>
    <w:rsid w:val="004D3B40"/>
    <w:rsid w:val="004E5D43"/>
    <w:rsid w:val="004E78BF"/>
    <w:rsid w:val="004F54F2"/>
    <w:rsid w:val="004F5FE4"/>
    <w:rsid w:val="0050362F"/>
    <w:rsid w:val="00504ADE"/>
    <w:rsid w:val="00515A1E"/>
    <w:rsid w:val="005161CB"/>
    <w:rsid w:val="00522DFF"/>
    <w:rsid w:val="005249B8"/>
    <w:rsid w:val="00525A5E"/>
    <w:rsid w:val="00531EF8"/>
    <w:rsid w:val="00533C49"/>
    <w:rsid w:val="005341D9"/>
    <w:rsid w:val="005358DE"/>
    <w:rsid w:val="00535FC8"/>
    <w:rsid w:val="00536A57"/>
    <w:rsid w:val="00536AAD"/>
    <w:rsid w:val="005372E6"/>
    <w:rsid w:val="005448B5"/>
    <w:rsid w:val="00545F09"/>
    <w:rsid w:val="00551F54"/>
    <w:rsid w:val="0055299F"/>
    <w:rsid w:val="00557E61"/>
    <w:rsid w:val="00563482"/>
    <w:rsid w:val="00567D98"/>
    <w:rsid w:val="00570415"/>
    <w:rsid w:val="0058115E"/>
    <w:rsid w:val="00582360"/>
    <w:rsid w:val="00584735"/>
    <w:rsid w:val="00590707"/>
    <w:rsid w:val="00591367"/>
    <w:rsid w:val="00593669"/>
    <w:rsid w:val="005B00AA"/>
    <w:rsid w:val="005B21A8"/>
    <w:rsid w:val="005B2B8C"/>
    <w:rsid w:val="005B712F"/>
    <w:rsid w:val="005C0E9C"/>
    <w:rsid w:val="005C300C"/>
    <w:rsid w:val="005C47CF"/>
    <w:rsid w:val="005C61D8"/>
    <w:rsid w:val="005C6B8F"/>
    <w:rsid w:val="005D5773"/>
    <w:rsid w:val="005D6C8A"/>
    <w:rsid w:val="005F451B"/>
    <w:rsid w:val="006009E2"/>
    <w:rsid w:val="006011B4"/>
    <w:rsid w:val="0060147D"/>
    <w:rsid w:val="00605AFD"/>
    <w:rsid w:val="00606C7E"/>
    <w:rsid w:val="00606D37"/>
    <w:rsid w:val="006104CD"/>
    <w:rsid w:val="006122DE"/>
    <w:rsid w:val="00613DD3"/>
    <w:rsid w:val="006177BA"/>
    <w:rsid w:val="00622227"/>
    <w:rsid w:val="006243CF"/>
    <w:rsid w:val="00627CAE"/>
    <w:rsid w:val="00630AB0"/>
    <w:rsid w:val="00641865"/>
    <w:rsid w:val="00641DBF"/>
    <w:rsid w:val="00642C27"/>
    <w:rsid w:val="00643D61"/>
    <w:rsid w:val="006443D8"/>
    <w:rsid w:val="0064705C"/>
    <w:rsid w:val="00656E2F"/>
    <w:rsid w:val="00657109"/>
    <w:rsid w:val="00661D2F"/>
    <w:rsid w:val="006645B4"/>
    <w:rsid w:val="006651B6"/>
    <w:rsid w:val="0066665B"/>
    <w:rsid w:val="006673BA"/>
    <w:rsid w:val="00672717"/>
    <w:rsid w:val="0067495D"/>
    <w:rsid w:val="00675223"/>
    <w:rsid w:val="00676A62"/>
    <w:rsid w:val="00677864"/>
    <w:rsid w:val="00677953"/>
    <w:rsid w:val="00682773"/>
    <w:rsid w:val="006A0315"/>
    <w:rsid w:val="006A121F"/>
    <w:rsid w:val="006A183C"/>
    <w:rsid w:val="006A1C7C"/>
    <w:rsid w:val="006A3EFF"/>
    <w:rsid w:val="006A410D"/>
    <w:rsid w:val="006A4B56"/>
    <w:rsid w:val="006B1EDB"/>
    <w:rsid w:val="006B31F4"/>
    <w:rsid w:val="006B33AA"/>
    <w:rsid w:val="006B5863"/>
    <w:rsid w:val="006B63EE"/>
    <w:rsid w:val="006B7AC3"/>
    <w:rsid w:val="006C187C"/>
    <w:rsid w:val="006C304B"/>
    <w:rsid w:val="006D0CD6"/>
    <w:rsid w:val="006D0D6B"/>
    <w:rsid w:val="006D19E7"/>
    <w:rsid w:val="006D4A3C"/>
    <w:rsid w:val="006D773B"/>
    <w:rsid w:val="006D7B0D"/>
    <w:rsid w:val="006E3000"/>
    <w:rsid w:val="006F68A0"/>
    <w:rsid w:val="006F6E02"/>
    <w:rsid w:val="006F6FBE"/>
    <w:rsid w:val="006F79D1"/>
    <w:rsid w:val="007073D6"/>
    <w:rsid w:val="0071150F"/>
    <w:rsid w:val="007118CC"/>
    <w:rsid w:val="00712224"/>
    <w:rsid w:val="00720052"/>
    <w:rsid w:val="00720C05"/>
    <w:rsid w:val="00721480"/>
    <w:rsid w:val="00727057"/>
    <w:rsid w:val="0073731A"/>
    <w:rsid w:val="0074051B"/>
    <w:rsid w:val="00741405"/>
    <w:rsid w:val="00745974"/>
    <w:rsid w:val="0075028A"/>
    <w:rsid w:val="00752599"/>
    <w:rsid w:val="00754858"/>
    <w:rsid w:val="0075661A"/>
    <w:rsid w:val="00760AEF"/>
    <w:rsid w:val="007666F9"/>
    <w:rsid w:val="00766787"/>
    <w:rsid w:val="00772A51"/>
    <w:rsid w:val="00773B16"/>
    <w:rsid w:val="007744C8"/>
    <w:rsid w:val="00775642"/>
    <w:rsid w:val="0077600E"/>
    <w:rsid w:val="007765DC"/>
    <w:rsid w:val="007816C2"/>
    <w:rsid w:val="007854A5"/>
    <w:rsid w:val="00790ABD"/>
    <w:rsid w:val="007A09B3"/>
    <w:rsid w:val="007A1701"/>
    <w:rsid w:val="007A3629"/>
    <w:rsid w:val="007A37C7"/>
    <w:rsid w:val="007B28B6"/>
    <w:rsid w:val="007B6557"/>
    <w:rsid w:val="007C02AD"/>
    <w:rsid w:val="007C5903"/>
    <w:rsid w:val="007C6F64"/>
    <w:rsid w:val="007D1198"/>
    <w:rsid w:val="007D2820"/>
    <w:rsid w:val="007D64D7"/>
    <w:rsid w:val="007D67B1"/>
    <w:rsid w:val="007E2245"/>
    <w:rsid w:val="007E2F77"/>
    <w:rsid w:val="007E7EB3"/>
    <w:rsid w:val="007F7811"/>
    <w:rsid w:val="007F7CD1"/>
    <w:rsid w:val="00800AF9"/>
    <w:rsid w:val="00805CD9"/>
    <w:rsid w:val="008062FD"/>
    <w:rsid w:val="00810FF1"/>
    <w:rsid w:val="00815337"/>
    <w:rsid w:val="008157A8"/>
    <w:rsid w:val="00817179"/>
    <w:rsid w:val="0082660A"/>
    <w:rsid w:val="00826FA2"/>
    <w:rsid w:val="00840968"/>
    <w:rsid w:val="00840C81"/>
    <w:rsid w:val="0084205B"/>
    <w:rsid w:val="00843D07"/>
    <w:rsid w:val="008442E8"/>
    <w:rsid w:val="00845152"/>
    <w:rsid w:val="00847986"/>
    <w:rsid w:val="008511B8"/>
    <w:rsid w:val="0085221E"/>
    <w:rsid w:val="00857BD4"/>
    <w:rsid w:val="008650F3"/>
    <w:rsid w:val="00867B1B"/>
    <w:rsid w:val="008753D4"/>
    <w:rsid w:val="00882137"/>
    <w:rsid w:val="008937A3"/>
    <w:rsid w:val="00895160"/>
    <w:rsid w:val="008A190A"/>
    <w:rsid w:val="008A20E4"/>
    <w:rsid w:val="008A3CFB"/>
    <w:rsid w:val="008B2A34"/>
    <w:rsid w:val="008B2E2A"/>
    <w:rsid w:val="008C2084"/>
    <w:rsid w:val="008D1C32"/>
    <w:rsid w:val="008D4C8E"/>
    <w:rsid w:val="008D5A9C"/>
    <w:rsid w:val="008E66EE"/>
    <w:rsid w:val="008F33C7"/>
    <w:rsid w:val="008F58E2"/>
    <w:rsid w:val="008F6584"/>
    <w:rsid w:val="008F74F8"/>
    <w:rsid w:val="009018D5"/>
    <w:rsid w:val="00902F24"/>
    <w:rsid w:val="009031BF"/>
    <w:rsid w:val="009110CF"/>
    <w:rsid w:val="0091128D"/>
    <w:rsid w:val="00914842"/>
    <w:rsid w:val="00915125"/>
    <w:rsid w:val="0092458C"/>
    <w:rsid w:val="00927CCA"/>
    <w:rsid w:val="00931DA3"/>
    <w:rsid w:val="00934526"/>
    <w:rsid w:val="0093742F"/>
    <w:rsid w:val="00944A0E"/>
    <w:rsid w:val="00945870"/>
    <w:rsid w:val="009530E4"/>
    <w:rsid w:val="00954ED8"/>
    <w:rsid w:val="009551D2"/>
    <w:rsid w:val="00955608"/>
    <w:rsid w:val="00956588"/>
    <w:rsid w:val="00957014"/>
    <w:rsid w:val="0095789A"/>
    <w:rsid w:val="00957B04"/>
    <w:rsid w:val="00960BD1"/>
    <w:rsid w:val="009669C1"/>
    <w:rsid w:val="00970C70"/>
    <w:rsid w:val="00973460"/>
    <w:rsid w:val="0098149F"/>
    <w:rsid w:val="009A2FBA"/>
    <w:rsid w:val="009B0023"/>
    <w:rsid w:val="009B0C74"/>
    <w:rsid w:val="009B64F9"/>
    <w:rsid w:val="009B6CA6"/>
    <w:rsid w:val="009C273C"/>
    <w:rsid w:val="009C57EA"/>
    <w:rsid w:val="009E79E9"/>
    <w:rsid w:val="009F1DDF"/>
    <w:rsid w:val="009F4F07"/>
    <w:rsid w:val="009F5741"/>
    <w:rsid w:val="009F5C51"/>
    <w:rsid w:val="00A00836"/>
    <w:rsid w:val="00A00FEF"/>
    <w:rsid w:val="00A0107A"/>
    <w:rsid w:val="00A05847"/>
    <w:rsid w:val="00A062AE"/>
    <w:rsid w:val="00A1053E"/>
    <w:rsid w:val="00A10FBA"/>
    <w:rsid w:val="00A13DC8"/>
    <w:rsid w:val="00A15908"/>
    <w:rsid w:val="00A160DA"/>
    <w:rsid w:val="00A178AA"/>
    <w:rsid w:val="00A2602A"/>
    <w:rsid w:val="00A30859"/>
    <w:rsid w:val="00A32582"/>
    <w:rsid w:val="00A32822"/>
    <w:rsid w:val="00A34A42"/>
    <w:rsid w:val="00A368CD"/>
    <w:rsid w:val="00A43593"/>
    <w:rsid w:val="00A4654A"/>
    <w:rsid w:val="00A53357"/>
    <w:rsid w:val="00A55D8F"/>
    <w:rsid w:val="00A566E1"/>
    <w:rsid w:val="00A57E7A"/>
    <w:rsid w:val="00A6081F"/>
    <w:rsid w:val="00A6636C"/>
    <w:rsid w:val="00A67F54"/>
    <w:rsid w:val="00A72244"/>
    <w:rsid w:val="00A81640"/>
    <w:rsid w:val="00A81AA5"/>
    <w:rsid w:val="00A95423"/>
    <w:rsid w:val="00AB025E"/>
    <w:rsid w:val="00AB05B1"/>
    <w:rsid w:val="00AC106B"/>
    <w:rsid w:val="00AD788B"/>
    <w:rsid w:val="00AE3661"/>
    <w:rsid w:val="00AE51AD"/>
    <w:rsid w:val="00AE5B83"/>
    <w:rsid w:val="00AF1A82"/>
    <w:rsid w:val="00AF2481"/>
    <w:rsid w:val="00AF27CA"/>
    <w:rsid w:val="00AF2EFA"/>
    <w:rsid w:val="00B11053"/>
    <w:rsid w:val="00B1337E"/>
    <w:rsid w:val="00B1480F"/>
    <w:rsid w:val="00B23033"/>
    <w:rsid w:val="00B251CC"/>
    <w:rsid w:val="00B27079"/>
    <w:rsid w:val="00B3313A"/>
    <w:rsid w:val="00B357DB"/>
    <w:rsid w:val="00B37813"/>
    <w:rsid w:val="00B47149"/>
    <w:rsid w:val="00B5031F"/>
    <w:rsid w:val="00B56BDD"/>
    <w:rsid w:val="00B62415"/>
    <w:rsid w:val="00B6609D"/>
    <w:rsid w:val="00B70F6F"/>
    <w:rsid w:val="00B72892"/>
    <w:rsid w:val="00B7607C"/>
    <w:rsid w:val="00B766BA"/>
    <w:rsid w:val="00B76CBD"/>
    <w:rsid w:val="00B773DA"/>
    <w:rsid w:val="00B82524"/>
    <w:rsid w:val="00B9142B"/>
    <w:rsid w:val="00B91509"/>
    <w:rsid w:val="00B91D7D"/>
    <w:rsid w:val="00B92EBC"/>
    <w:rsid w:val="00BA2B22"/>
    <w:rsid w:val="00BB7A73"/>
    <w:rsid w:val="00BC270E"/>
    <w:rsid w:val="00BD1F50"/>
    <w:rsid w:val="00BD39FF"/>
    <w:rsid w:val="00BD424C"/>
    <w:rsid w:val="00BD4FE1"/>
    <w:rsid w:val="00BD6F1F"/>
    <w:rsid w:val="00BE101E"/>
    <w:rsid w:val="00BE1D95"/>
    <w:rsid w:val="00BE312F"/>
    <w:rsid w:val="00BE5CF5"/>
    <w:rsid w:val="00BF0856"/>
    <w:rsid w:val="00BF24B3"/>
    <w:rsid w:val="00BF3D88"/>
    <w:rsid w:val="00BF3F54"/>
    <w:rsid w:val="00BF5765"/>
    <w:rsid w:val="00C0523E"/>
    <w:rsid w:val="00C10DE8"/>
    <w:rsid w:val="00C11E8B"/>
    <w:rsid w:val="00C23D63"/>
    <w:rsid w:val="00C24050"/>
    <w:rsid w:val="00C249D9"/>
    <w:rsid w:val="00C317CB"/>
    <w:rsid w:val="00C3635D"/>
    <w:rsid w:val="00C53D61"/>
    <w:rsid w:val="00C563BE"/>
    <w:rsid w:val="00C61400"/>
    <w:rsid w:val="00C67A41"/>
    <w:rsid w:val="00C67F47"/>
    <w:rsid w:val="00C70FD9"/>
    <w:rsid w:val="00C7273D"/>
    <w:rsid w:val="00C755F1"/>
    <w:rsid w:val="00C77E5A"/>
    <w:rsid w:val="00C81D27"/>
    <w:rsid w:val="00C84780"/>
    <w:rsid w:val="00C91F50"/>
    <w:rsid w:val="00C97B7C"/>
    <w:rsid w:val="00C97C99"/>
    <w:rsid w:val="00CB0C45"/>
    <w:rsid w:val="00CB16C9"/>
    <w:rsid w:val="00CB3C9E"/>
    <w:rsid w:val="00CB6032"/>
    <w:rsid w:val="00CC33BE"/>
    <w:rsid w:val="00CC3A91"/>
    <w:rsid w:val="00CC3FBF"/>
    <w:rsid w:val="00CC7D14"/>
    <w:rsid w:val="00CD2189"/>
    <w:rsid w:val="00CD31A6"/>
    <w:rsid w:val="00CD649A"/>
    <w:rsid w:val="00CD7D5E"/>
    <w:rsid w:val="00CE5293"/>
    <w:rsid w:val="00CF0F2E"/>
    <w:rsid w:val="00CF0F51"/>
    <w:rsid w:val="00D10FD4"/>
    <w:rsid w:val="00D117F1"/>
    <w:rsid w:val="00D146FA"/>
    <w:rsid w:val="00D14CCB"/>
    <w:rsid w:val="00D1646F"/>
    <w:rsid w:val="00D2140D"/>
    <w:rsid w:val="00D22C2A"/>
    <w:rsid w:val="00D239E8"/>
    <w:rsid w:val="00D243E2"/>
    <w:rsid w:val="00D25797"/>
    <w:rsid w:val="00D25CC4"/>
    <w:rsid w:val="00D31999"/>
    <w:rsid w:val="00D34A3E"/>
    <w:rsid w:val="00D405CA"/>
    <w:rsid w:val="00D427F9"/>
    <w:rsid w:val="00D44569"/>
    <w:rsid w:val="00D50749"/>
    <w:rsid w:val="00D556F4"/>
    <w:rsid w:val="00D56F39"/>
    <w:rsid w:val="00D57CA2"/>
    <w:rsid w:val="00D64632"/>
    <w:rsid w:val="00D65527"/>
    <w:rsid w:val="00D65608"/>
    <w:rsid w:val="00D70CEB"/>
    <w:rsid w:val="00D71EAC"/>
    <w:rsid w:val="00D75968"/>
    <w:rsid w:val="00D75D21"/>
    <w:rsid w:val="00D766A5"/>
    <w:rsid w:val="00D811D8"/>
    <w:rsid w:val="00D81902"/>
    <w:rsid w:val="00D82A74"/>
    <w:rsid w:val="00D844CC"/>
    <w:rsid w:val="00D845E5"/>
    <w:rsid w:val="00D87A66"/>
    <w:rsid w:val="00D911C7"/>
    <w:rsid w:val="00D911D4"/>
    <w:rsid w:val="00DA109C"/>
    <w:rsid w:val="00DA3591"/>
    <w:rsid w:val="00DA587D"/>
    <w:rsid w:val="00DB2C62"/>
    <w:rsid w:val="00DB5F47"/>
    <w:rsid w:val="00DC3FE2"/>
    <w:rsid w:val="00DC497A"/>
    <w:rsid w:val="00DC670D"/>
    <w:rsid w:val="00DC674A"/>
    <w:rsid w:val="00DD1E43"/>
    <w:rsid w:val="00DD4D55"/>
    <w:rsid w:val="00DD7685"/>
    <w:rsid w:val="00DE52F1"/>
    <w:rsid w:val="00DE6CB7"/>
    <w:rsid w:val="00DF5216"/>
    <w:rsid w:val="00DF5CFF"/>
    <w:rsid w:val="00DF6FFD"/>
    <w:rsid w:val="00E059DD"/>
    <w:rsid w:val="00E06385"/>
    <w:rsid w:val="00E11267"/>
    <w:rsid w:val="00E161F9"/>
    <w:rsid w:val="00E216FD"/>
    <w:rsid w:val="00E23405"/>
    <w:rsid w:val="00E26240"/>
    <w:rsid w:val="00E3124B"/>
    <w:rsid w:val="00E33256"/>
    <w:rsid w:val="00E33A5D"/>
    <w:rsid w:val="00E36691"/>
    <w:rsid w:val="00E36ABF"/>
    <w:rsid w:val="00E4063D"/>
    <w:rsid w:val="00E41648"/>
    <w:rsid w:val="00E428D9"/>
    <w:rsid w:val="00E43BF9"/>
    <w:rsid w:val="00E440DA"/>
    <w:rsid w:val="00E45FA5"/>
    <w:rsid w:val="00E51B54"/>
    <w:rsid w:val="00E54A91"/>
    <w:rsid w:val="00E55639"/>
    <w:rsid w:val="00E55ABA"/>
    <w:rsid w:val="00E56B8A"/>
    <w:rsid w:val="00E65A04"/>
    <w:rsid w:val="00E713C9"/>
    <w:rsid w:val="00E76021"/>
    <w:rsid w:val="00E7624A"/>
    <w:rsid w:val="00E77554"/>
    <w:rsid w:val="00E81507"/>
    <w:rsid w:val="00E87419"/>
    <w:rsid w:val="00E91D5E"/>
    <w:rsid w:val="00E94CD1"/>
    <w:rsid w:val="00E9529B"/>
    <w:rsid w:val="00E95776"/>
    <w:rsid w:val="00E95A3B"/>
    <w:rsid w:val="00EA1A90"/>
    <w:rsid w:val="00EA510C"/>
    <w:rsid w:val="00EA6066"/>
    <w:rsid w:val="00EA71ED"/>
    <w:rsid w:val="00EB6E49"/>
    <w:rsid w:val="00EB71C1"/>
    <w:rsid w:val="00EC0119"/>
    <w:rsid w:val="00EC0F8B"/>
    <w:rsid w:val="00EC33B3"/>
    <w:rsid w:val="00ED2BA4"/>
    <w:rsid w:val="00ED318D"/>
    <w:rsid w:val="00ED35A7"/>
    <w:rsid w:val="00EE70D8"/>
    <w:rsid w:val="00EF0FFC"/>
    <w:rsid w:val="00EF30F6"/>
    <w:rsid w:val="00F05F24"/>
    <w:rsid w:val="00F17F1B"/>
    <w:rsid w:val="00F4492E"/>
    <w:rsid w:val="00F452E9"/>
    <w:rsid w:val="00F4619B"/>
    <w:rsid w:val="00F4626B"/>
    <w:rsid w:val="00F4768C"/>
    <w:rsid w:val="00F479C6"/>
    <w:rsid w:val="00F50487"/>
    <w:rsid w:val="00F50F3D"/>
    <w:rsid w:val="00F5235F"/>
    <w:rsid w:val="00F53981"/>
    <w:rsid w:val="00F5587B"/>
    <w:rsid w:val="00F56572"/>
    <w:rsid w:val="00F56C60"/>
    <w:rsid w:val="00F653C2"/>
    <w:rsid w:val="00F759C8"/>
    <w:rsid w:val="00F76EB4"/>
    <w:rsid w:val="00F77CD0"/>
    <w:rsid w:val="00F77EFF"/>
    <w:rsid w:val="00F802CA"/>
    <w:rsid w:val="00F82B48"/>
    <w:rsid w:val="00F8617F"/>
    <w:rsid w:val="00F90528"/>
    <w:rsid w:val="00F93467"/>
    <w:rsid w:val="00F954B7"/>
    <w:rsid w:val="00FA33C9"/>
    <w:rsid w:val="00FA4CFA"/>
    <w:rsid w:val="00FB1426"/>
    <w:rsid w:val="00FB26DC"/>
    <w:rsid w:val="00FB61F1"/>
    <w:rsid w:val="00FC20BF"/>
    <w:rsid w:val="00FD38CC"/>
    <w:rsid w:val="00FD38F6"/>
    <w:rsid w:val="00FD5221"/>
    <w:rsid w:val="00FD546B"/>
    <w:rsid w:val="00FE03F7"/>
    <w:rsid w:val="00FE29ED"/>
    <w:rsid w:val="00FE5A01"/>
    <w:rsid w:val="00FE622E"/>
    <w:rsid w:val="00FE701C"/>
    <w:rsid w:val="00FF27D3"/>
    <w:rsid w:val="00FF4CD4"/>
    <w:rsid w:val="00FF6FD3"/>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1B871CC"/>
  <w15:docId w15:val="{3EDEEC03-860F-4375-8908-568DAD36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uiPriority w:val="59"/>
    <w:rsid w:val="00810FF1"/>
    <w:pPr>
      <w:spacing w:before="80" w:after="80" w:line="264"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character" w:customStyle="1" w:styleId="NormalWebChar">
    <w:name w:val="Normal (Web) Char"/>
    <w:link w:val="NormalWeb"/>
    <w:uiPriority w:val="99"/>
    <w:rsid w:val="0093742F"/>
    <w:rPr>
      <w:rFonts w:eastAsia="Times New Roman" w:cs="Times New Roman"/>
      <w:sz w:val="24"/>
      <w:szCs w:val="24"/>
    </w:rPr>
  </w:style>
  <w:style w:type="character" w:customStyle="1" w:styleId="Bodytext">
    <w:name w:val="Body text_"/>
    <w:basedOn w:val="DefaultParagraphFont"/>
    <w:link w:val="BodyText1"/>
    <w:rsid w:val="00B9142B"/>
    <w:rPr>
      <w:rFonts w:eastAsia="Times New Roman" w:cs="Times New Roman"/>
      <w:sz w:val="26"/>
      <w:szCs w:val="26"/>
      <w:shd w:val="clear" w:color="auto" w:fill="FFFFFF"/>
    </w:rPr>
  </w:style>
  <w:style w:type="paragraph" w:customStyle="1" w:styleId="BodyText1">
    <w:name w:val="Body Text1"/>
    <w:basedOn w:val="Normal"/>
    <w:link w:val="Bodytext"/>
    <w:qFormat/>
    <w:rsid w:val="00B9142B"/>
    <w:pPr>
      <w:widowControl w:val="0"/>
      <w:shd w:val="clear" w:color="auto" w:fill="FFFFFF"/>
      <w:spacing w:after="60" w:line="259" w:lineRule="auto"/>
      <w:ind w:firstLine="400"/>
    </w:pPr>
    <w:rPr>
      <w:sz w:val="26"/>
      <w:szCs w:val="26"/>
    </w:rPr>
  </w:style>
  <w:style w:type="paragraph" w:styleId="BodyTextIndent">
    <w:name w:val="Body Text Indent"/>
    <w:basedOn w:val="Normal"/>
    <w:link w:val="BodyTextIndentChar"/>
    <w:rsid w:val="00DF5CFF"/>
    <w:pPr>
      <w:spacing w:after="120"/>
      <w:ind w:left="360"/>
    </w:pPr>
  </w:style>
  <w:style w:type="character" w:customStyle="1" w:styleId="BodyTextIndentChar">
    <w:name w:val="Body Text Indent Char"/>
    <w:basedOn w:val="DefaultParagraphFont"/>
    <w:link w:val="BodyTextIndent"/>
    <w:rsid w:val="00DF5CFF"/>
    <w:rPr>
      <w:rFonts w:eastAsia="Times New Roman" w:cs="Times New Roman"/>
      <w:sz w:val="24"/>
      <w:szCs w:val="24"/>
    </w:rPr>
  </w:style>
  <w:style w:type="paragraph" w:customStyle="1" w:styleId="BodyText2">
    <w:name w:val="Body Text2"/>
    <w:basedOn w:val="Normal"/>
    <w:qFormat/>
    <w:rsid w:val="006243CF"/>
    <w:pPr>
      <w:widowControl w:val="0"/>
      <w:shd w:val="clear" w:color="auto" w:fill="FFFFFF"/>
      <w:spacing w:line="288" w:lineRule="exact"/>
      <w:jc w:val="both"/>
    </w:pPr>
    <w:rPr>
      <w:sz w:val="26"/>
      <w:szCs w:val="26"/>
    </w:rPr>
  </w:style>
  <w:style w:type="paragraph" w:styleId="ListParagraph">
    <w:name w:val="List Paragraph"/>
    <w:basedOn w:val="Normal"/>
    <w:uiPriority w:val="34"/>
    <w:qFormat/>
    <w:rsid w:val="0095789A"/>
    <w:pPr>
      <w:ind w:left="720"/>
      <w:contextualSpacing/>
    </w:pPr>
  </w:style>
  <w:style w:type="paragraph" w:styleId="FootnoteText">
    <w:name w:val="footnote text"/>
    <w:basedOn w:val="Normal"/>
    <w:link w:val="FootnoteTextChar"/>
    <w:rsid w:val="00FF4CD4"/>
    <w:rPr>
      <w:sz w:val="20"/>
      <w:szCs w:val="20"/>
    </w:rPr>
  </w:style>
  <w:style w:type="character" w:customStyle="1" w:styleId="FootnoteTextChar">
    <w:name w:val="Footnote Text Char"/>
    <w:basedOn w:val="DefaultParagraphFont"/>
    <w:link w:val="FootnoteText"/>
    <w:rsid w:val="00FF4CD4"/>
    <w:rPr>
      <w:rFonts w:eastAsia="Times New Roman" w:cs="Times New Roman"/>
      <w:sz w:val="20"/>
      <w:szCs w:val="20"/>
    </w:rPr>
  </w:style>
  <w:style w:type="character" w:styleId="FootnoteReference">
    <w:name w:val="footnote reference"/>
    <w:rsid w:val="00FF4CD4"/>
    <w:rPr>
      <w:vertAlign w:val="superscript"/>
    </w:rPr>
  </w:style>
  <w:style w:type="paragraph" w:customStyle="1" w:styleId="Normal1">
    <w:name w:val="Normal1"/>
    <w:uiPriority w:val="99"/>
    <w:rsid w:val="00262353"/>
    <w:rPr>
      <w:rFonts w:eastAsia="Times New Roman" w:cs="Times New Roman"/>
      <w:color w:val="000000"/>
      <w:sz w:val="26"/>
      <w:szCs w:val="26"/>
    </w:rPr>
  </w:style>
  <w:style w:type="paragraph" w:styleId="BodyText0">
    <w:name w:val="Body Text"/>
    <w:basedOn w:val="Normal"/>
    <w:link w:val="BodyTextChar"/>
    <w:uiPriority w:val="99"/>
    <w:semiHidden/>
    <w:unhideWhenUsed/>
    <w:rsid w:val="005372E6"/>
    <w:pPr>
      <w:spacing w:after="120"/>
    </w:pPr>
  </w:style>
  <w:style w:type="character" w:customStyle="1" w:styleId="BodyTextChar">
    <w:name w:val="Body Text Char"/>
    <w:basedOn w:val="DefaultParagraphFont"/>
    <w:link w:val="BodyText0"/>
    <w:uiPriority w:val="99"/>
    <w:semiHidden/>
    <w:rsid w:val="005372E6"/>
    <w:rPr>
      <w:rFonts w:eastAsia="Times New Roman" w:cs="Times New Roman"/>
      <w:sz w:val="24"/>
      <w:szCs w:val="24"/>
    </w:rPr>
  </w:style>
  <w:style w:type="paragraph" w:customStyle="1" w:styleId="Char1CharCharCharCharCharCharCharChar1Char">
    <w:name w:val="Char1 Char Char Char Char Char Char Char Char1 Char"/>
    <w:basedOn w:val="Normal"/>
    <w:rsid w:val="007854A5"/>
    <w:pPr>
      <w:spacing w:after="160" w:line="240" w:lineRule="exact"/>
    </w:pPr>
    <w:rPr>
      <w:rFonts w:ascii="Verdana" w:hAnsi="Verdana"/>
      <w:sz w:val="20"/>
      <w:szCs w:val="20"/>
    </w:rPr>
  </w:style>
  <w:style w:type="character" w:customStyle="1" w:styleId="NormalWebChar1">
    <w:name w:val="Normal (Web) Char1"/>
    <w:aliases w:val="Normal (Web) Char Char"/>
    <w:uiPriority w:val="99"/>
    <w:locked/>
    <w:rsid w:val="0027410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237">
      <w:bodyDiv w:val="1"/>
      <w:marLeft w:val="0"/>
      <w:marRight w:val="0"/>
      <w:marTop w:val="0"/>
      <w:marBottom w:val="0"/>
      <w:divBdr>
        <w:top w:val="none" w:sz="0" w:space="0" w:color="auto"/>
        <w:left w:val="none" w:sz="0" w:space="0" w:color="auto"/>
        <w:bottom w:val="none" w:sz="0" w:space="0" w:color="auto"/>
        <w:right w:val="none" w:sz="0" w:space="0" w:color="auto"/>
      </w:divBdr>
    </w:div>
    <w:div w:id="217014933">
      <w:bodyDiv w:val="1"/>
      <w:marLeft w:val="0"/>
      <w:marRight w:val="0"/>
      <w:marTop w:val="0"/>
      <w:marBottom w:val="0"/>
      <w:divBdr>
        <w:top w:val="none" w:sz="0" w:space="0" w:color="auto"/>
        <w:left w:val="none" w:sz="0" w:space="0" w:color="auto"/>
        <w:bottom w:val="none" w:sz="0" w:space="0" w:color="auto"/>
        <w:right w:val="none" w:sz="0" w:space="0" w:color="auto"/>
      </w:divBdr>
    </w:div>
    <w:div w:id="226110491">
      <w:bodyDiv w:val="1"/>
      <w:marLeft w:val="0"/>
      <w:marRight w:val="0"/>
      <w:marTop w:val="0"/>
      <w:marBottom w:val="0"/>
      <w:divBdr>
        <w:top w:val="none" w:sz="0" w:space="0" w:color="auto"/>
        <w:left w:val="none" w:sz="0" w:space="0" w:color="auto"/>
        <w:bottom w:val="none" w:sz="0" w:space="0" w:color="auto"/>
        <w:right w:val="none" w:sz="0" w:space="0" w:color="auto"/>
      </w:divBdr>
    </w:div>
    <w:div w:id="386414681">
      <w:bodyDiv w:val="1"/>
      <w:marLeft w:val="0"/>
      <w:marRight w:val="0"/>
      <w:marTop w:val="0"/>
      <w:marBottom w:val="0"/>
      <w:divBdr>
        <w:top w:val="none" w:sz="0" w:space="0" w:color="auto"/>
        <w:left w:val="none" w:sz="0" w:space="0" w:color="auto"/>
        <w:bottom w:val="none" w:sz="0" w:space="0" w:color="auto"/>
        <w:right w:val="none" w:sz="0" w:space="0" w:color="auto"/>
      </w:divBdr>
    </w:div>
    <w:div w:id="420220133">
      <w:bodyDiv w:val="1"/>
      <w:marLeft w:val="0"/>
      <w:marRight w:val="0"/>
      <w:marTop w:val="0"/>
      <w:marBottom w:val="0"/>
      <w:divBdr>
        <w:top w:val="none" w:sz="0" w:space="0" w:color="auto"/>
        <w:left w:val="none" w:sz="0" w:space="0" w:color="auto"/>
        <w:bottom w:val="none" w:sz="0" w:space="0" w:color="auto"/>
        <w:right w:val="none" w:sz="0" w:space="0" w:color="auto"/>
      </w:divBdr>
    </w:div>
    <w:div w:id="439104729">
      <w:bodyDiv w:val="1"/>
      <w:marLeft w:val="0"/>
      <w:marRight w:val="0"/>
      <w:marTop w:val="0"/>
      <w:marBottom w:val="0"/>
      <w:divBdr>
        <w:top w:val="none" w:sz="0" w:space="0" w:color="auto"/>
        <w:left w:val="none" w:sz="0" w:space="0" w:color="auto"/>
        <w:bottom w:val="none" w:sz="0" w:space="0" w:color="auto"/>
        <w:right w:val="none" w:sz="0" w:space="0" w:color="auto"/>
      </w:divBdr>
    </w:div>
    <w:div w:id="467665870">
      <w:bodyDiv w:val="1"/>
      <w:marLeft w:val="0"/>
      <w:marRight w:val="0"/>
      <w:marTop w:val="0"/>
      <w:marBottom w:val="0"/>
      <w:divBdr>
        <w:top w:val="none" w:sz="0" w:space="0" w:color="auto"/>
        <w:left w:val="none" w:sz="0" w:space="0" w:color="auto"/>
        <w:bottom w:val="none" w:sz="0" w:space="0" w:color="auto"/>
        <w:right w:val="none" w:sz="0" w:space="0" w:color="auto"/>
      </w:divBdr>
    </w:div>
    <w:div w:id="480662461">
      <w:bodyDiv w:val="1"/>
      <w:marLeft w:val="0"/>
      <w:marRight w:val="0"/>
      <w:marTop w:val="0"/>
      <w:marBottom w:val="0"/>
      <w:divBdr>
        <w:top w:val="none" w:sz="0" w:space="0" w:color="auto"/>
        <w:left w:val="none" w:sz="0" w:space="0" w:color="auto"/>
        <w:bottom w:val="none" w:sz="0" w:space="0" w:color="auto"/>
        <w:right w:val="none" w:sz="0" w:space="0" w:color="auto"/>
      </w:divBdr>
    </w:div>
    <w:div w:id="518739988">
      <w:bodyDiv w:val="1"/>
      <w:marLeft w:val="0"/>
      <w:marRight w:val="0"/>
      <w:marTop w:val="0"/>
      <w:marBottom w:val="0"/>
      <w:divBdr>
        <w:top w:val="none" w:sz="0" w:space="0" w:color="auto"/>
        <w:left w:val="none" w:sz="0" w:space="0" w:color="auto"/>
        <w:bottom w:val="none" w:sz="0" w:space="0" w:color="auto"/>
        <w:right w:val="none" w:sz="0" w:space="0" w:color="auto"/>
      </w:divBdr>
    </w:div>
    <w:div w:id="775558075">
      <w:bodyDiv w:val="1"/>
      <w:marLeft w:val="0"/>
      <w:marRight w:val="0"/>
      <w:marTop w:val="0"/>
      <w:marBottom w:val="0"/>
      <w:divBdr>
        <w:top w:val="none" w:sz="0" w:space="0" w:color="auto"/>
        <w:left w:val="none" w:sz="0" w:space="0" w:color="auto"/>
        <w:bottom w:val="none" w:sz="0" w:space="0" w:color="auto"/>
        <w:right w:val="none" w:sz="0" w:space="0" w:color="auto"/>
      </w:divBdr>
    </w:div>
    <w:div w:id="156332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1890C-E818-417A-A4E1-61474EB5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nguyenmaitrang</dc:creator>
  <cp:keywords/>
  <dc:description/>
  <cp:lastModifiedBy>Vũ Thanh Hương</cp:lastModifiedBy>
  <cp:revision>93</cp:revision>
  <cp:lastPrinted>2025-06-06T10:09:00Z</cp:lastPrinted>
  <dcterms:created xsi:type="dcterms:W3CDTF">2023-05-14T08:10:00Z</dcterms:created>
  <dcterms:modified xsi:type="dcterms:W3CDTF">2025-11-17T14:30:00Z</dcterms:modified>
</cp:coreProperties>
</file>